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674" w:rsidRDefault="003A1CD7">
      <w:pPr>
        <w:spacing w:line="276" w:lineRule="auto"/>
        <w:jc w:val="center"/>
        <w:rPr>
          <w:rFonts w:ascii="Times New Roman" w:eastAsia="Times New Roman" w:hAnsi="Times New Roman"/>
          <w:b/>
          <w:sz w:val="28"/>
          <w:szCs w:val="28"/>
        </w:rPr>
      </w:pPr>
      <w:r w:rsidRPr="00F77C2B">
        <w:rPr>
          <w:rFonts w:ascii="Times New Roman" w:hAnsi="Times New Roman"/>
          <w:b/>
          <w:bCs/>
          <w:sz w:val="28"/>
          <w:szCs w:val="28"/>
        </w:rPr>
        <w:t xml:space="preserve">Efficiency, Challenges, and Solution in Online Learning for </w:t>
      </w:r>
      <w:proofErr w:type="gramStart"/>
      <w:r w:rsidRPr="00F77C2B">
        <w:rPr>
          <w:rFonts w:ascii="Times New Roman" w:hAnsi="Times New Roman"/>
          <w:b/>
          <w:bCs/>
          <w:sz w:val="28"/>
          <w:szCs w:val="28"/>
        </w:rPr>
        <w:t>The</w:t>
      </w:r>
      <w:proofErr w:type="gramEnd"/>
      <w:r w:rsidRPr="00F77C2B">
        <w:rPr>
          <w:rFonts w:ascii="Times New Roman" w:hAnsi="Times New Roman"/>
          <w:b/>
          <w:bCs/>
          <w:sz w:val="28"/>
          <w:szCs w:val="28"/>
        </w:rPr>
        <w:t xml:space="preserve"> Better Standard of Living in Public Schools</w:t>
      </w:r>
      <w:bookmarkStart w:id="0" w:name="_GoBack"/>
      <w:bookmarkEnd w:id="0"/>
    </w:p>
    <w:p w:rsidR="00D31674" w:rsidRDefault="00EE3672">
      <w:pPr>
        <w:spacing w:line="276" w:lineRule="auto"/>
        <w:jc w:val="center"/>
        <w:rPr>
          <w:rFonts w:ascii="Times New Roman" w:eastAsia="Times New Roman" w:hAnsi="Times New Roman"/>
        </w:rPr>
      </w:pPr>
      <w:r>
        <w:rPr>
          <w:rFonts w:ascii="Times New Roman" w:eastAsia="Times New Roman" w:hAnsi="Times New Roman"/>
          <w:b/>
          <w:sz w:val="28"/>
          <w:szCs w:val="28"/>
        </w:rPr>
        <w:t xml:space="preserve">  </w:t>
      </w:r>
    </w:p>
    <w:p w:rsidR="003A1CD7" w:rsidRPr="00F77C2B" w:rsidRDefault="003A1CD7" w:rsidP="003A1CD7">
      <w:pPr>
        <w:jc w:val="center"/>
        <w:rPr>
          <w:rFonts w:ascii="Times New Roman" w:hAnsi="Times New Roman"/>
          <w:sz w:val="28"/>
          <w:szCs w:val="28"/>
        </w:rPr>
      </w:pPr>
      <w:r>
        <w:rPr>
          <w:rFonts w:ascii="Times New Roman" w:hAnsi="Times New Roman"/>
          <w:sz w:val="28"/>
          <w:szCs w:val="28"/>
        </w:rPr>
        <w:t xml:space="preserve">Charles </w:t>
      </w:r>
      <w:proofErr w:type="spellStart"/>
      <w:r>
        <w:rPr>
          <w:rFonts w:ascii="Times New Roman" w:hAnsi="Times New Roman"/>
          <w:sz w:val="28"/>
          <w:szCs w:val="28"/>
        </w:rPr>
        <w:t>Donako</w:t>
      </w:r>
      <w:proofErr w:type="spellEnd"/>
    </w:p>
    <w:p w:rsidR="00D31674" w:rsidRDefault="003A1CD7" w:rsidP="003A1CD7">
      <w:pPr>
        <w:keepNext/>
        <w:spacing w:line="220" w:lineRule="auto"/>
        <w:jc w:val="center"/>
        <w:rPr>
          <w:rFonts w:ascii="Times New Roman" w:hAnsi="Times New Roman"/>
          <w:i/>
          <w:iCs/>
        </w:rPr>
      </w:pPr>
      <w:r>
        <w:rPr>
          <w:rFonts w:ascii="Times New Roman" w:hAnsi="Times New Roman"/>
          <w:i/>
          <w:iCs/>
        </w:rPr>
        <w:t>Business Administration</w:t>
      </w:r>
      <w:r w:rsidRPr="00F77C2B">
        <w:rPr>
          <w:rFonts w:ascii="Times New Roman" w:hAnsi="Times New Roman"/>
          <w:i/>
          <w:iCs/>
        </w:rPr>
        <w:t xml:space="preserve"> Student, President University</w:t>
      </w:r>
    </w:p>
    <w:p w:rsidR="003A1CD7" w:rsidRDefault="003A1CD7" w:rsidP="003A1CD7">
      <w:pPr>
        <w:keepNext/>
        <w:spacing w:line="220" w:lineRule="auto"/>
        <w:jc w:val="center"/>
        <w:rPr>
          <w:rFonts w:ascii="Times New Roman" w:eastAsia="Times New Roman" w:hAnsi="Times New Roman"/>
          <w:b/>
          <w:sz w:val="20"/>
          <w:szCs w:val="20"/>
        </w:rPr>
      </w:pPr>
    </w:p>
    <w:p w:rsidR="003A1CD7" w:rsidRPr="00F77C2B" w:rsidRDefault="00EE3672" w:rsidP="003A1CD7">
      <w:pPr>
        <w:jc w:val="both"/>
        <w:rPr>
          <w:rFonts w:ascii="Times New Roman" w:hAnsi="Times New Roman"/>
        </w:rPr>
      </w:pPr>
      <w:r>
        <w:rPr>
          <w:rFonts w:ascii="Times New Roman" w:eastAsia="Times New Roman" w:hAnsi="Times New Roman"/>
          <w:b/>
          <w:sz w:val="20"/>
          <w:szCs w:val="20"/>
        </w:rPr>
        <w:t xml:space="preserve">Abstract – </w:t>
      </w:r>
      <w:r w:rsidR="003A1CD7" w:rsidRPr="003A1CD7">
        <w:rPr>
          <w:rFonts w:ascii="Times New Roman" w:hAnsi="Times New Roman"/>
          <w:sz w:val="20"/>
        </w:rPr>
        <w:t xml:space="preserve">The Covid-19 pandemic presents challenges to education with a different learning system, namely from offline to online based. The current Covid-19 has had a huge impact on education, because many students in public schools are forced to work to help support their families' finances. Data from the ministry of education shows that many students stopped their education during the pandemic because of these obstacles. In fact, students also experience a decrease in their enthusiasm for learning due to the high activity of playing online games and social media. They experience dependence on the internet (internet addiction) which causes a decrease in enthusiasm for learning. However, in this digital era, the current generation cannot resist the changes that are occurring, all aspects of life must be able to unite in creating effective online learning. This research aims to examine the efficiency, challenges and solutions of online learning for a better standard of living in public schools during a pandemic. The results of this study are expected to improve the quality of online learning to be more effective and to increase learning motivation. We use mix method research by collecting data through surveys and interviews. Interview data will be processed with </w:t>
      </w:r>
      <w:proofErr w:type="spellStart"/>
      <w:r w:rsidR="003A1CD7" w:rsidRPr="003A1CD7">
        <w:rPr>
          <w:rFonts w:ascii="Times New Roman" w:hAnsi="Times New Roman"/>
          <w:sz w:val="20"/>
        </w:rPr>
        <w:t>NVivo</w:t>
      </w:r>
      <w:proofErr w:type="spellEnd"/>
      <w:r w:rsidR="003A1CD7" w:rsidRPr="003A1CD7">
        <w:rPr>
          <w:rFonts w:ascii="Times New Roman" w:hAnsi="Times New Roman"/>
          <w:sz w:val="20"/>
        </w:rPr>
        <w:t xml:space="preserve"> 12 and for survey analysis processed with SEM-PLS. This research contributes to improving online learning arrangements so that they are more optimal.</w:t>
      </w:r>
    </w:p>
    <w:p w:rsidR="00D31674" w:rsidRDefault="00D31674">
      <w:pPr>
        <w:keepNext/>
        <w:spacing w:line="220" w:lineRule="auto"/>
        <w:jc w:val="both"/>
        <w:rPr>
          <w:rFonts w:ascii="Times New Roman" w:eastAsia="Times New Roman" w:hAnsi="Times New Roman"/>
          <w:b/>
          <w:sz w:val="20"/>
          <w:szCs w:val="20"/>
        </w:rPr>
      </w:pPr>
    </w:p>
    <w:p w:rsidR="00D31674" w:rsidRDefault="00D31674">
      <w:pPr>
        <w:spacing w:line="200" w:lineRule="auto"/>
        <w:rPr>
          <w:rFonts w:ascii="Times New Roman" w:eastAsia="Times New Roman" w:hAnsi="Times New Roman"/>
          <w:b/>
          <w:sz w:val="20"/>
          <w:szCs w:val="20"/>
        </w:rPr>
      </w:pPr>
    </w:p>
    <w:p w:rsidR="00D31674" w:rsidRPr="003A1CD7" w:rsidRDefault="00EE3672">
      <w:pPr>
        <w:spacing w:line="200" w:lineRule="auto"/>
        <w:rPr>
          <w:rFonts w:ascii="Times New Roman" w:eastAsia="Times New Roman" w:hAnsi="Times New Roman"/>
          <w:sz w:val="16"/>
          <w:szCs w:val="20"/>
        </w:rPr>
      </w:pPr>
      <w:r>
        <w:rPr>
          <w:rFonts w:ascii="Times New Roman" w:eastAsia="Times New Roman" w:hAnsi="Times New Roman"/>
          <w:b/>
          <w:sz w:val="20"/>
          <w:szCs w:val="20"/>
        </w:rPr>
        <w:t>Keywords</w:t>
      </w:r>
      <w:r>
        <w:rPr>
          <w:rFonts w:ascii="Times New Roman" w:eastAsia="Times New Roman" w:hAnsi="Times New Roman"/>
          <w:sz w:val="20"/>
          <w:szCs w:val="20"/>
        </w:rPr>
        <w:t xml:space="preserve">: </w:t>
      </w:r>
      <w:r w:rsidR="003A1CD7" w:rsidRPr="003A1CD7">
        <w:rPr>
          <w:rFonts w:ascii="Times New Roman" w:hAnsi="Times New Roman"/>
          <w:sz w:val="20"/>
        </w:rPr>
        <w:t>Quality of Education, Online Learning, Internet Addiction</w:t>
      </w:r>
    </w:p>
    <w:p w:rsidR="003A1CD7" w:rsidRPr="003A1CD7" w:rsidRDefault="003A1CD7" w:rsidP="003A1CD7">
      <w:pPr>
        <w:keepNext/>
        <w:widowControl w:val="0"/>
        <w:spacing w:line="276" w:lineRule="auto"/>
        <w:rPr>
          <w:rFonts w:ascii="Times New Roman" w:eastAsia="Times New Roman" w:hAnsi="Times New Roman"/>
          <w:b/>
        </w:rPr>
      </w:pPr>
    </w:p>
    <w:p w:rsidR="00D31674" w:rsidRPr="003A1CD7" w:rsidRDefault="00EE3672" w:rsidP="003A1CD7">
      <w:pPr>
        <w:keepNext/>
        <w:widowControl w:val="0"/>
        <w:spacing w:line="276" w:lineRule="auto"/>
        <w:rPr>
          <w:rFonts w:ascii="Times New Roman" w:eastAsia="Times New Roman" w:hAnsi="Times New Roman"/>
          <w:b/>
        </w:rPr>
      </w:pPr>
      <w:r w:rsidRPr="003A1CD7">
        <w:rPr>
          <w:rFonts w:ascii="Times New Roman" w:eastAsia="Times New Roman" w:hAnsi="Times New Roman"/>
          <w:b/>
        </w:rPr>
        <w:t xml:space="preserve">Introduction </w:t>
      </w:r>
    </w:p>
    <w:p w:rsidR="003A1CD7" w:rsidRPr="00F77C2B" w:rsidRDefault="003A1CD7" w:rsidP="003A1CD7">
      <w:pPr>
        <w:ind w:firstLine="360"/>
        <w:jc w:val="both"/>
        <w:rPr>
          <w:rFonts w:ascii="Times New Roman" w:hAnsi="Times New Roman"/>
        </w:rPr>
      </w:pPr>
      <w:r w:rsidRPr="00F77C2B">
        <w:rPr>
          <w:rFonts w:ascii="Times New Roman" w:hAnsi="Times New Roman"/>
        </w:rPr>
        <w:t>One of the most important aspects of a person's life is education, even though not everyone believes this, education remains the most important human need. Through education, one's talents and skills will be formed and honed. Education is also commonly used as a barometer of a person's worth. Education is a goal-oriented activity aimed at achieving specific goals, such as. Transfer knowledge or promote skills or personality traits. The increasing and developing of each individual has an impact on the individual having creativity abilities, wider knowledge, better personality, and also making a person who has responsibility.</w:t>
      </w:r>
    </w:p>
    <w:p w:rsidR="003A1CD7" w:rsidRPr="00F77C2B" w:rsidRDefault="003A1CD7" w:rsidP="003A1CD7">
      <w:pPr>
        <w:ind w:firstLine="360"/>
        <w:jc w:val="both"/>
        <w:rPr>
          <w:rFonts w:ascii="Times New Roman" w:hAnsi="Times New Roman"/>
        </w:rPr>
      </w:pPr>
      <w:r w:rsidRPr="00F77C2B">
        <w:rPr>
          <w:rFonts w:ascii="Times New Roman" w:hAnsi="Times New Roman"/>
        </w:rPr>
        <w:t xml:space="preserve">There is some definition from the law No.20 of 2003 and some of the experts. According to Law No. 20 of 2003, education means learning in such a way that a circle can actively develop their religious spirit, self-discipline, character, intelligence, noble character and potential to: It is conscious and deliberate effort to create environments and learning processes. Needed by ourselves and society, country, country. H. </w:t>
      </w:r>
      <w:proofErr w:type="spellStart"/>
      <w:r w:rsidRPr="00F77C2B">
        <w:rPr>
          <w:rFonts w:ascii="Times New Roman" w:hAnsi="Times New Roman"/>
        </w:rPr>
        <w:t>Fuad</w:t>
      </w:r>
      <w:proofErr w:type="spellEnd"/>
      <w:r w:rsidRPr="00F77C2B">
        <w:rPr>
          <w:rFonts w:ascii="Times New Roman" w:hAnsi="Times New Roman"/>
        </w:rPr>
        <w:t xml:space="preserve"> </w:t>
      </w:r>
      <w:proofErr w:type="spellStart"/>
      <w:r w:rsidRPr="00F77C2B">
        <w:rPr>
          <w:rFonts w:ascii="Times New Roman" w:hAnsi="Times New Roman"/>
        </w:rPr>
        <w:t>Ihsan</w:t>
      </w:r>
      <w:proofErr w:type="spellEnd"/>
      <w:r w:rsidRPr="00F77C2B">
        <w:rPr>
          <w:rFonts w:ascii="Times New Roman" w:hAnsi="Times New Roman"/>
        </w:rPr>
        <w:t xml:space="preserve"> (2005:1) in a simple and general sense, education means "human endeavor to grow and develop his innate potential, physical and mental, according to the values existing in society and culture". It is described as being described as. </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Besides that, </w:t>
      </w:r>
      <w:proofErr w:type="spellStart"/>
      <w:r w:rsidRPr="00F77C2B">
        <w:rPr>
          <w:rFonts w:ascii="Times New Roman" w:hAnsi="Times New Roman"/>
        </w:rPr>
        <w:t>Jhon</w:t>
      </w:r>
      <w:proofErr w:type="spellEnd"/>
      <w:r w:rsidRPr="00F77C2B">
        <w:rPr>
          <w:rFonts w:ascii="Times New Roman" w:hAnsi="Times New Roman"/>
        </w:rPr>
        <w:t xml:space="preserve"> Dewey (2003: 69) states that "Education is the process of build essential abilities cognitively and emotionally towards nature and fellow human beings''. Meanwhile, according to J.J. Rousseau (2003: 69) states that "Education is providing us provision that does not exist in infancy, but we require it in adulthood". On the other side </w:t>
      </w:r>
      <w:proofErr w:type="spellStart"/>
      <w:r w:rsidRPr="00F77C2B">
        <w:rPr>
          <w:rFonts w:ascii="Times New Roman" w:hAnsi="Times New Roman"/>
        </w:rPr>
        <w:t>Oemar</w:t>
      </w:r>
      <w:proofErr w:type="spellEnd"/>
      <w:r w:rsidRPr="00F77C2B">
        <w:rPr>
          <w:rFonts w:ascii="Times New Roman" w:hAnsi="Times New Roman"/>
        </w:rPr>
        <w:t xml:space="preserve"> </w:t>
      </w:r>
      <w:proofErr w:type="spellStart"/>
      <w:r w:rsidRPr="00F77C2B">
        <w:rPr>
          <w:rFonts w:ascii="Times New Roman" w:hAnsi="Times New Roman"/>
        </w:rPr>
        <w:t>Hamalik</w:t>
      </w:r>
      <w:proofErr w:type="spellEnd"/>
      <w:r w:rsidRPr="00F77C2B">
        <w:rPr>
          <w:rFonts w:ascii="Times New Roman" w:hAnsi="Times New Roman"/>
        </w:rPr>
        <w:t xml:space="preserve"> (2001: 79) states that "Education is the process of influencing students to adapt as much as possible to their environment and to make changes within themselves that enable them to function well in people's lives".</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According to </w:t>
      </w:r>
      <w:proofErr w:type="spellStart"/>
      <w:r w:rsidRPr="00F77C2B">
        <w:rPr>
          <w:rFonts w:ascii="Times New Roman" w:hAnsi="Times New Roman"/>
        </w:rPr>
        <w:t>Redja</w:t>
      </w:r>
      <w:proofErr w:type="spellEnd"/>
      <w:r w:rsidRPr="00F77C2B">
        <w:rPr>
          <w:rFonts w:ascii="Times New Roman" w:hAnsi="Times New Roman"/>
        </w:rPr>
        <w:t xml:space="preserve"> </w:t>
      </w:r>
      <w:proofErr w:type="spellStart"/>
      <w:r w:rsidRPr="00F77C2B">
        <w:rPr>
          <w:rFonts w:ascii="Times New Roman" w:hAnsi="Times New Roman"/>
        </w:rPr>
        <w:t>Mudyahardjo</w:t>
      </w:r>
      <w:proofErr w:type="spellEnd"/>
      <w:r w:rsidRPr="00F77C2B">
        <w:rPr>
          <w:rFonts w:ascii="Times New Roman" w:hAnsi="Times New Roman"/>
        </w:rPr>
        <w:t xml:space="preserve"> (in </w:t>
      </w:r>
      <w:proofErr w:type="spellStart"/>
      <w:r w:rsidRPr="00F77C2B">
        <w:rPr>
          <w:rFonts w:ascii="Times New Roman" w:hAnsi="Times New Roman"/>
        </w:rPr>
        <w:t>Sulistiawan</w:t>
      </w:r>
      <w:proofErr w:type="spellEnd"/>
      <w:r w:rsidRPr="00F77C2B">
        <w:rPr>
          <w:rFonts w:ascii="Times New Roman" w:hAnsi="Times New Roman"/>
        </w:rPr>
        <w:t xml:space="preserve">, 2008: 18), education may be classified into three categories: narrowly, widely, and alternatively. The wide concept of </w:t>
      </w:r>
      <w:r w:rsidRPr="00F77C2B">
        <w:rPr>
          <w:rFonts w:ascii="Times New Roman" w:hAnsi="Times New Roman"/>
        </w:rPr>
        <w:lastRenderedPageBreak/>
        <w:t xml:space="preserve">education is to see education as a way of life. Education encompasses all learning activities that occur in the environment and throughout life (long life education). </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From this understanding, it can be concluded that education is very important for children, because education can actively develop their religious spirit, self-discipline, character, intelligence, noble character and the potential to increase their knowledge in any aspect. </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But in 2019 there was a virus called Covid-19 that really affected the world especially in economic and education. The spread of the covid-19 pandemic began with news from the area Wuhan 9 (lea, 2020), which began to spread concern around the world about the spread of the corona-virus. Various cases are being investigated in various countries around the world, including Indonesia. The last day of school will be April 20, 2020. The government has recommended learning online and obtaining new learning resources online. School management, teachers, and students are making various adjustments to the new online learning environment. </w:t>
      </w:r>
      <w:proofErr w:type="gramStart"/>
      <w:r w:rsidRPr="00F77C2B">
        <w:rPr>
          <w:rFonts w:ascii="Times New Roman" w:hAnsi="Times New Roman"/>
        </w:rPr>
        <w:t>deployment</w:t>
      </w:r>
      <w:proofErr w:type="gramEnd"/>
      <w:r w:rsidRPr="00F77C2B">
        <w:rPr>
          <w:rFonts w:ascii="Times New Roman" w:hAnsi="Times New Roman"/>
        </w:rPr>
        <w:t xml:space="preserve"> of online learning not just in times of emergency at this time. Online instruction has been proposed as an alternative to in-person instruction.</w:t>
      </w:r>
    </w:p>
    <w:p w:rsidR="003A1CD7" w:rsidRPr="00F77C2B" w:rsidRDefault="003A1CD7" w:rsidP="003A1CD7">
      <w:pPr>
        <w:ind w:firstLine="720"/>
        <w:jc w:val="both"/>
        <w:rPr>
          <w:rFonts w:ascii="Times New Roman" w:hAnsi="Times New Roman"/>
        </w:rPr>
      </w:pPr>
      <w:r w:rsidRPr="00F77C2B">
        <w:rPr>
          <w:rFonts w:ascii="Times New Roman" w:hAnsi="Times New Roman"/>
        </w:rPr>
        <w:t>Many public-school students live in remote areas, they struggle to access the internet, and with the rise of online learning, some students don't even have laptops or smartphones to use for online learning. Therefore, researchers are examining the efficiency of online learning, particularly in public schools. As for the goal of this study, it is to get readers' feedback on how to make online learning better for students going forward. Because of this condition we also analyze what challenges are present in the era of online learning as well as, what are the solutions for better online learning in the future, because without us denying that it is possible that in the following year online learning will peak due to growing digital information supported by the people use technology more and more</w:t>
      </w:r>
    </w:p>
    <w:p w:rsidR="003A1CD7" w:rsidRPr="00F77C2B" w:rsidRDefault="003A1CD7" w:rsidP="003A1CD7">
      <w:pPr>
        <w:ind w:firstLine="720"/>
        <w:jc w:val="both"/>
        <w:rPr>
          <w:rFonts w:ascii="Times New Roman" w:hAnsi="Times New Roman"/>
        </w:rPr>
      </w:pPr>
      <w:r w:rsidRPr="00F77C2B">
        <w:rPr>
          <w:rFonts w:ascii="Times New Roman" w:hAnsi="Times New Roman"/>
        </w:rPr>
        <w:t>Based on the background above, we formulate the problem: What is the Covid-19 Virus pandemic? What are the causes of Covid-19? What happen in education during Covid-19? What is E-learning means? What is the constraint of online learning?</w:t>
      </w:r>
    </w:p>
    <w:p w:rsidR="003A1CD7" w:rsidRPr="00F77C2B" w:rsidRDefault="003A1CD7" w:rsidP="003A1CD7">
      <w:pPr>
        <w:jc w:val="both"/>
        <w:rPr>
          <w:rFonts w:ascii="Times New Roman" w:hAnsi="Times New Roman"/>
        </w:rPr>
      </w:pPr>
      <w:r w:rsidRPr="00F77C2B">
        <w:rPr>
          <w:rFonts w:ascii="Times New Roman" w:hAnsi="Times New Roman"/>
        </w:rPr>
        <w:tab/>
        <w:t xml:space="preserve">It is hoped that this research can be useful for researchers to add knowledge and provide information about the Effectiveness, Challenge and solution of Online Learning in Senior High Schools, Especially in Public Schools </w:t>
      </w:r>
      <w:proofErr w:type="gramStart"/>
      <w:r w:rsidRPr="00F77C2B">
        <w:rPr>
          <w:rFonts w:ascii="Times New Roman" w:hAnsi="Times New Roman"/>
        </w:rPr>
        <w:t>During</w:t>
      </w:r>
      <w:proofErr w:type="gramEnd"/>
      <w:r w:rsidRPr="00F77C2B">
        <w:rPr>
          <w:rFonts w:ascii="Times New Roman" w:hAnsi="Times New Roman"/>
        </w:rPr>
        <w:t xml:space="preserve"> the Pandemic Covid-19 in Indonesia. The results of this study are intended to be used as a reference for further research related to online learning during the pandemic. </w:t>
      </w:r>
    </w:p>
    <w:p w:rsidR="003A1CD7" w:rsidRDefault="003A1CD7" w:rsidP="003A1CD7">
      <w:pPr>
        <w:spacing w:line="276" w:lineRule="auto"/>
        <w:rPr>
          <w:rFonts w:ascii="Times New Roman" w:eastAsia="Times New Roman" w:hAnsi="Times New Roman"/>
        </w:rPr>
      </w:pPr>
    </w:p>
    <w:p w:rsidR="003A1CD7" w:rsidRPr="003A1CD7" w:rsidRDefault="003A1CD7" w:rsidP="003A1CD7">
      <w:pPr>
        <w:jc w:val="both"/>
        <w:rPr>
          <w:rFonts w:ascii="Times New Roman" w:hAnsi="Times New Roman"/>
          <w:b/>
          <w:bCs/>
          <w:szCs w:val="28"/>
        </w:rPr>
      </w:pPr>
      <w:r w:rsidRPr="003A1CD7">
        <w:rPr>
          <w:rFonts w:ascii="Times New Roman" w:hAnsi="Times New Roman"/>
          <w:b/>
          <w:bCs/>
          <w:szCs w:val="28"/>
        </w:rPr>
        <w:t>THEORICAL BASIS</w:t>
      </w:r>
    </w:p>
    <w:p w:rsidR="003A1CD7" w:rsidRPr="003A1CD7" w:rsidRDefault="003A1CD7" w:rsidP="003A1CD7">
      <w:pPr>
        <w:jc w:val="both"/>
        <w:rPr>
          <w:rFonts w:ascii="Times New Roman" w:hAnsi="Times New Roman"/>
        </w:rPr>
      </w:pPr>
      <w:r w:rsidRPr="003A1CD7">
        <w:rPr>
          <w:rFonts w:ascii="Times New Roman" w:hAnsi="Times New Roman"/>
        </w:rPr>
        <w:t>Definition and causes of Corona Virus Disease Covid-19</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COVID-19, or Corona virus Disease 2019, is a new disease that can cause respiratory problems and pneumonia. Acute respiratory syndrome corona-virus second infection causes this disease (SARS-CoV-2). Clinical manifestations range from flu-like symptoms (cough, runny nose, sore throat, myalgia, </w:t>
      </w:r>
      <w:proofErr w:type="gramStart"/>
      <w:r w:rsidRPr="00F77C2B">
        <w:rPr>
          <w:rFonts w:ascii="Times New Roman" w:hAnsi="Times New Roman"/>
        </w:rPr>
        <w:t>headache</w:t>
      </w:r>
      <w:proofErr w:type="gramEnd"/>
      <w:r w:rsidRPr="00F77C2B">
        <w:rPr>
          <w:rFonts w:ascii="Times New Roman" w:hAnsi="Times New Roman"/>
        </w:rPr>
        <w:t>) to life-threatening complications (pneumonia or sepsis). According to various studies, this disease is primarily transmitted through droplet infection and close contact. Droplets are liquid or saliva splashes emitted from the nose or mouth when sneezing, coughing, or even talking. When you cough, sneeze, or talk, disease viruses appear in chat. Droplets have a limited travel distance (usually one meter). When a person coughs or sneezes, droplets can adhere to clothing or objects nearby.</w:t>
      </w:r>
    </w:p>
    <w:p w:rsidR="003A1CD7" w:rsidRDefault="003A1CD7" w:rsidP="003A1CD7">
      <w:pPr>
        <w:jc w:val="both"/>
        <w:rPr>
          <w:rFonts w:ascii="Times New Roman" w:hAnsi="Times New Roman"/>
        </w:rPr>
      </w:pPr>
    </w:p>
    <w:p w:rsidR="003A1CD7" w:rsidRPr="00F77C2B" w:rsidRDefault="003A1CD7" w:rsidP="003A1CD7">
      <w:pPr>
        <w:jc w:val="both"/>
        <w:rPr>
          <w:rFonts w:ascii="Times New Roman" w:hAnsi="Times New Roman"/>
        </w:rPr>
      </w:pPr>
      <w:r w:rsidRPr="00F77C2B">
        <w:rPr>
          <w:rFonts w:ascii="Times New Roman" w:hAnsi="Times New Roman"/>
        </w:rPr>
        <w:t>What is the Impact of the Covid-</w:t>
      </w:r>
      <w:proofErr w:type="gramStart"/>
      <w:r w:rsidRPr="00F77C2B">
        <w:rPr>
          <w:rFonts w:ascii="Times New Roman" w:hAnsi="Times New Roman"/>
        </w:rPr>
        <w:t>19</w:t>
      </w:r>
      <w:proofErr w:type="gramEnd"/>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The COVID-19 pandemic has impacted social life, education, and the economy of Indonesia in addition to public health. According to information from the National Disaster Management Agency (BNPB), as of April 19, 2020, there were 6,575 confirmed cases of COVID-19 infection in Indonesia. </w:t>
      </w:r>
    </w:p>
    <w:p w:rsidR="003A1CD7" w:rsidRPr="00F77C2B" w:rsidRDefault="003A1CD7" w:rsidP="003A1CD7">
      <w:pPr>
        <w:ind w:firstLine="720"/>
        <w:jc w:val="both"/>
        <w:rPr>
          <w:rFonts w:ascii="Times New Roman" w:hAnsi="Times New Roman"/>
          <w:sz w:val="28"/>
          <w:szCs w:val="28"/>
        </w:rPr>
      </w:pPr>
      <w:r w:rsidRPr="00F77C2B">
        <w:rPr>
          <w:rFonts w:ascii="Times New Roman" w:hAnsi="Times New Roman"/>
        </w:rPr>
        <w:lastRenderedPageBreak/>
        <w:t>Numerous local governments have adopted Large-Scale Social Restrictions (PSBB) laws as a result of this pandemic, which have the potential to restrict social, education, economic, and other community activities. The loss of these varied activities has an effect on the socioeconomic circumstances of the neighborhood, particularly for the weak and the destitute.</w:t>
      </w:r>
    </w:p>
    <w:p w:rsidR="003A1CD7" w:rsidRPr="00F77C2B" w:rsidRDefault="003A1CD7" w:rsidP="003A1CD7">
      <w:pPr>
        <w:jc w:val="both"/>
        <w:rPr>
          <w:rFonts w:ascii="Times New Roman" w:hAnsi="Times New Roman"/>
        </w:rPr>
      </w:pPr>
    </w:p>
    <w:p w:rsidR="003A1CD7" w:rsidRPr="00F77C2B" w:rsidRDefault="003A1CD7" w:rsidP="003A1CD7">
      <w:pPr>
        <w:jc w:val="both"/>
        <w:rPr>
          <w:rFonts w:ascii="Times New Roman" w:hAnsi="Times New Roman"/>
        </w:rPr>
      </w:pPr>
      <w:r w:rsidRPr="00F77C2B">
        <w:rPr>
          <w:rFonts w:ascii="Times New Roman" w:hAnsi="Times New Roman"/>
        </w:rPr>
        <w:t>What is the impact of Covid-19 in field of education?</w:t>
      </w:r>
    </w:p>
    <w:p w:rsidR="003A1CD7" w:rsidRPr="00F77C2B" w:rsidRDefault="003A1CD7" w:rsidP="003A1CD7">
      <w:pPr>
        <w:ind w:firstLine="720"/>
        <w:jc w:val="both"/>
        <w:rPr>
          <w:rFonts w:ascii="Times New Roman" w:hAnsi="Times New Roman"/>
        </w:rPr>
      </w:pPr>
      <w:r w:rsidRPr="00F77C2B">
        <w:rPr>
          <w:rFonts w:ascii="Times New Roman" w:hAnsi="Times New Roman"/>
        </w:rPr>
        <w:t>The impact of having COVID-19 impacts many aspects of people's life, including field education, so that the government may undertake policy steps to combat this pandemic. This is because conventional learning cannot be carried out as normal since they must follow health protocol instructions to keep their distance and avoid the huge crowds enclosed within managing COVID-19 virus transmission (</w:t>
      </w:r>
      <w:proofErr w:type="spellStart"/>
      <w:r w:rsidRPr="00F77C2B">
        <w:rPr>
          <w:rFonts w:ascii="Times New Roman" w:hAnsi="Times New Roman"/>
        </w:rPr>
        <w:t>Isbaniah</w:t>
      </w:r>
      <w:proofErr w:type="spellEnd"/>
      <w:r w:rsidRPr="00F77C2B">
        <w:rPr>
          <w:rFonts w:ascii="Times New Roman" w:hAnsi="Times New Roman"/>
        </w:rPr>
        <w:t xml:space="preserve"> et al., 2020).</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One of the biggest changes that coronavirus has caused to the education system is the shift from in-person to online teaching and assessment processes. Therefore, the government stipulates that the learning process should be carried out from home via the Internet. The government is also facilitating home learning through online learning, relieving teachers of the stress of completing an upgrade curriculum. </w:t>
      </w:r>
      <w:bookmarkStart w:id="1" w:name="_Hlk127351027"/>
      <w:r w:rsidRPr="00F77C2B">
        <w:rPr>
          <w:rFonts w:ascii="Times New Roman" w:hAnsi="Times New Roman"/>
        </w:rPr>
        <w:t>Teachers must ensure that teaching and learning activities continue even when students are at home, must be the solution is that teachers can take advantage of online media (online) to create innovative educational media. </w:t>
      </w:r>
      <w:bookmarkEnd w:id="1"/>
    </w:p>
    <w:p w:rsidR="003A1CD7" w:rsidRPr="00F77C2B" w:rsidRDefault="003A1CD7" w:rsidP="003A1CD7">
      <w:pPr>
        <w:ind w:firstLine="720"/>
        <w:jc w:val="both"/>
        <w:rPr>
          <w:rFonts w:ascii="Times New Roman" w:hAnsi="Times New Roman"/>
        </w:rPr>
      </w:pPr>
      <w:bookmarkStart w:id="2" w:name="_Hlk127351048"/>
      <w:r w:rsidRPr="00F77C2B">
        <w:rPr>
          <w:rFonts w:ascii="Times New Roman" w:hAnsi="Times New Roman"/>
        </w:rPr>
        <w:t>This is in line with the Circular No. 4 of 2020 of the Minister of Education and Culture of the Republic of Indonesia on the implementation of education policies during the emergency phase of the spread of coronavirus disease (COVID-19).</w:t>
      </w:r>
      <w:bookmarkStart w:id="3" w:name="_Hlk127351112"/>
      <w:bookmarkEnd w:id="2"/>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The learning system is delivered via a personal computer (PC) or laptop connected to an Internet network. Teachers can use social media groups such as </w:t>
      </w:r>
      <w:proofErr w:type="spellStart"/>
      <w:r w:rsidRPr="00F77C2B">
        <w:rPr>
          <w:rFonts w:ascii="Times New Roman" w:hAnsi="Times New Roman"/>
        </w:rPr>
        <w:t>WhatsApp</w:t>
      </w:r>
      <w:proofErr w:type="spellEnd"/>
      <w:r w:rsidRPr="00F77C2B">
        <w:rPr>
          <w:rFonts w:ascii="Times New Roman" w:hAnsi="Times New Roman"/>
        </w:rPr>
        <w:t xml:space="preserve"> (WA), Telegram, </w:t>
      </w:r>
      <w:proofErr w:type="spellStart"/>
      <w:r w:rsidRPr="00F77C2B">
        <w:rPr>
          <w:rFonts w:ascii="Times New Roman" w:hAnsi="Times New Roman"/>
        </w:rPr>
        <w:t>Instagram</w:t>
      </w:r>
      <w:proofErr w:type="spellEnd"/>
      <w:r w:rsidRPr="00F77C2B">
        <w:rPr>
          <w:rFonts w:ascii="Times New Roman" w:hAnsi="Times New Roman"/>
        </w:rPr>
        <w:t>, Zoom applications and other media as learning media for collaborative learning. This allows teachers to participate in learning at the same time, even when students are in different locations. </w:t>
      </w:r>
    </w:p>
    <w:bookmarkEnd w:id="3"/>
    <w:p w:rsidR="003A1CD7" w:rsidRPr="00F77C2B" w:rsidRDefault="003A1CD7" w:rsidP="003A1CD7">
      <w:pPr>
        <w:ind w:firstLine="720"/>
        <w:jc w:val="both"/>
        <w:rPr>
          <w:rFonts w:ascii="Times New Roman" w:hAnsi="Times New Roman"/>
        </w:rPr>
      </w:pPr>
      <w:r w:rsidRPr="00F77C2B">
        <w:rPr>
          <w:rFonts w:ascii="Times New Roman" w:hAnsi="Times New Roman"/>
        </w:rPr>
        <w:t xml:space="preserve">As, </w:t>
      </w:r>
      <w:proofErr w:type="spellStart"/>
      <w:r w:rsidRPr="00F77C2B">
        <w:rPr>
          <w:rFonts w:ascii="Times New Roman" w:hAnsi="Times New Roman"/>
        </w:rPr>
        <w:t>Hikmat</w:t>
      </w:r>
      <w:proofErr w:type="spellEnd"/>
      <w:r w:rsidRPr="00F77C2B">
        <w:rPr>
          <w:rFonts w:ascii="Times New Roman" w:hAnsi="Times New Roman"/>
        </w:rPr>
        <w:t xml:space="preserve"> et al (2020) Efficiency Online learning in the COVID-19 pandemic: online survey using Zoom and </w:t>
      </w:r>
      <w:proofErr w:type="spellStart"/>
      <w:r w:rsidRPr="00F77C2B">
        <w:rPr>
          <w:rFonts w:ascii="Times New Roman" w:hAnsi="Times New Roman"/>
        </w:rPr>
        <w:t>WhatsApp</w:t>
      </w:r>
      <w:proofErr w:type="spellEnd"/>
      <w:r w:rsidRPr="00F77C2B">
        <w:rPr>
          <w:rFonts w:ascii="Times New Roman" w:hAnsi="Times New Roman"/>
        </w:rPr>
        <w:t xml:space="preserve"> in online learning is effective basic material/theory. Based on research by </w:t>
      </w:r>
      <w:proofErr w:type="spellStart"/>
      <w:r w:rsidRPr="00F77C2B">
        <w:rPr>
          <w:rFonts w:ascii="Times New Roman" w:hAnsi="Times New Roman"/>
        </w:rPr>
        <w:t>Tonni</w:t>
      </w:r>
      <w:proofErr w:type="spellEnd"/>
      <w:r w:rsidRPr="00F77C2B">
        <w:rPr>
          <w:rFonts w:ascii="Times New Roman" w:hAnsi="Times New Roman"/>
        </w:rPr>
        <w:t xml:space="preserve"> </w:t>
      </w:r>
      <w:proofErr w:type="spellStart"/>
      <w:r w:rsidRPr="00F77C2B">
        <w:rPr>
          <w:rFonts w:ascii="Times New Roman" w:hAnsi="Times New Roman"/>
        </w:rPr>
        <w:t>Limbong</w:t>
      </w:r>
      <w:proofErr w:type="spellEnd"/>
      <w:r w:rsidRPr="00F77C2B">
        <w:rPr>
          <w:rFonts w:ascii="Times New Roman" w:hAnsi="Times New Roman"/>
        </w:rPr>
        <w:t xml:space="preserve"> and </w:t>
      </w:r>
      <w:proofErr w:type="spellStart"/>
      <w:r w:rsidRPr="00F77C2B">
        <w:rPr>
          <w:rFonts w:ascii="Times New Roman" w:hAnsi="Times New Roman"/>
        </w:rPr>
        <w:t>Janner</w:t>
      </w:r>
      <w:proofErr w:type="spellEnd"/>
      <w:r w:rsidRPr="00F77C2B">
        <w:rPr>
          <w:rFonts w:ascii="Times New Roman" w:hAnsi="Times New Roman"/>
        </w:rPr>
        <w:t xml:space="preserve"> </w:t>
      </w:r>
      <w:proofErr w:type="spellStart"/>
      <w:r w:rsidRPr="00F77C2B">
        <w:rPr>
          <w:rFonts w:ascii="Times New Roman" w:hAnsi="Times New Roman"/>
        </w:rPr>
        <w:t>Simarmata</w:t>
      </w:r>
      <w:proofErr w:type="spellEnd"/>
      <w:r w:rsidRPr="00F77C2B">
        <w:rPr>
          <w:rFonts w:ascii="Times New Roman" w:hAnsi="Times New Roman"/>
        </w:rPr>
        <w:t xml:space="preserve"> (2020). This is why we as the researchers are looking into the effectiveness of e-learning in online learning in public high schools.</w:t>
      </w:r>
    </w:p>
    <w:p w:rsidR="003A1CD7" w:rsidRPr="00F77C2B" w:rsidRDefault="003A1CD7" w:rsidP="003A1CD7">
      <w:pPr>
        <w:jc w:val="both"/>
        <w:rPr>
          <w:rFonts w:ascii="Times New Roman" w:hAnsi="Times New Roman"/>
        </w:rPr>
      </w:pPr>
    </w:p>
    <w:p w:rsidR="003A1CD7" w:rsidRPr="00F77C2B" w:rsidRDefault="003A1CD7" w:rsidP="003A1CD7">
      <w:pPr>
        <w:jc w:val="both"/>
        <w:rPr>
          <w:rFonts w:ascii="Times New Roman" w:hAnsi="Times New Roman"/>
        </w:rPr>
      </w:pPr>
      <w:r w:rsidRPr="00F77C2B">
        <w:rPr>
          <w:rFonts w:ascii="Times New Roman" w:hAnsi="Times New Roman"/>
        </w:rPr>
        <w:t>What is online learning?</w:t>
      </w:r>
    </w:p>
    <w:p w:rsidR="003A1CD7" w:rsidRPr="00F77C2B" w:rsidRDefault="003A1CD7" w:rsidP="003A1CD7">
      <w:pPr>
        <w:ind w:firstLine="720"/>
        <w:jc w:val="both"/>
        <w:rPr>
          <w:rFonts w:ascii="Times New Roman" w:hAnsi="Times New Roman"/>
        </w:rPr>
      </w:pPr>
      <w:r w:rsidRPr="00F77C2B">
        <w:rPr>
          <w:rFonts w:ascii="Times New Roman" w:hAnsi="Times New Roman"/>
        </w:rPr>
        <w:t>Online learning is network-based education that uses the internet and has the following features: accessibility, connectivity, flexibility, and the capacity to inspire different learning interactions. Online instruction can connect students and instructors by facilitating learning exchanges through the internet (</w:t>
      </w:r>
      <w:proofErr w:type="spellStart"/>
      <w:r w:rsidRPr="00F77C2B">
        <w:rPr>
          <w:rFonts w:ascii="Times New Roman" w:hAnsi="Times New Roman"/>
        </w:rPr>
        <w:t>Kuntarto</w:t>
      </w:r>
      <w:proofErr w:type="spellEnd"/>
      <w:r w:rsidRPr="00F77C2B">
        <w:rPr>
          <w:rFonts w:ascii="Times New Roman" w:hAnsi="Times New Roman"/>
        </w:rPr>
        <w:t>, E. (2017).</w:t>
      </w:r>
    </w:p>
    <w:p w:rsidR="003A1CD7" w:rsidRPr="00F77C2B" w:rsidRDefault="003A1CD7" w:rsidP="003A1CD7">
      <w:pPr>
        <w:ind w:firstLine="720"/>
        <w:jc w:val="both"/>
        <w:rPr>
          <w:rFonts w:ascii="Times New Roman" w:hAnsi="Times New Roman"/>
        </w:rPr>
      </w:pPr>
    </w:p>
    <w:p w:rsidR="003A1CD7" w:rsidRPr="00F77C2B" w:rsidRDefault="003A1CD7" w:rsidP="003A1CD7">
      <w:pPr>
        <w:jc w:val="both"/>
        <w:rPr>
          <w:rFonts w:ascii="Times New Roman" w:hAnsi="Times New Roman"/>
        </w:rPr>
      </w:pPr>
      <w:r w:rsidRPr="00F77C2B">
        <w:rPr>
          <w:rFonts w:ascii="Times New Roman" w:hAnsi="Times New Roman"/>
        </w:rPr>
        <w:t>What is the constraint of online learning?</w:t>
      </w:r>
    </w:p>
    <w:p w:rsidR="003A1CD7" w:rsidRPr="00F77C2B" w:rsidRDefault="003A1CD7" w:rsidP="003A1CD7">
      <w:pPr>
        <w:jc w:val="both"/>
        <w:rPr>
          <w:rFonts w:ascii="Times New Roman" w:hAnsi="Times New Roman"/>
        </w:rPr>
      </w:pPr>
      <w:r w:rsidRPr="00F77C2B">
        <w:rPr>
          <w:rFonts w:ascii="Times New Roman" w:hAnsi="Times New Roman"/>
        </w:rPr>
        <w:tab/>
        <w:t xml:space="preserve">Online learning system used at the time of the incident the Covid-19 epidemic currently faces several challenges. There were many students who finally chose not to participate in the learning activity because they did not have access to the Internet. It is unquestionably crucial to have internet network access in order to implement the online learning procedure. </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Due to inconsistent internet connectivity and prohibitive internet credit, there are numerous challenges in this situation, which are most prevalent in isolated rural locations (data quota). Therefore, the reliability of internet access is crucial to the success of online learning. However, having access to the internet alone is not enough; you also need to have enough credit (data) to use the internet. </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Many other issues, such as the lack of skill in handling information and communication technologies, are also brought up. Due to the fact that some students, particularly those who </w:t>
      </w:r>
      <w:r w:rsidRPr="00F77C2B">
        <w:rPr>
          <w:rFonts w:ascii="Times New Roman" w:hAnsi="Times New Roman"/>
        </w:rPr>
        <w:lastRenderedPageBreak/>
        <w:t>participate in online learning, still do not grasp technology in general. As a result, providing parental guidance is crucial for the online learning process. However, do not discount the possibility that online learning also offers benefits. For instance, being closer to family, not needing to purchase fuel for a car, and being able to complete learning anywhere mean that distance is not a barrier to learning.</w:t>
      </w:r>
    </w:p>
    <w:p w:rsidR="003A1CD7" w:rsidRPr="00F77C2B" w:rsidRDefault="003A1CD7" w:rsidP="003A1CD7">
      <w:pPr>
        <w:jc w:val="both"/>
        <w:rPr>
          <w:rFonts w:ascii="Times New Roman" w:hAnsi="Times New Roman"/>
        </w:rPr>
      </w:pPr>
    </w:p>
    <w:p w:rsidR="003A1CD7" w:rsidRPr="00F77C2B" w:rsidRDefault="003A1CD7" w:rsidP="003A1CD7">
      <w:pPr>
        <w:jc w:val="both"/>
        <w:rPr>
          <w:rFonts w:ascii="Times New Roman" w:hAnsi="Times New Roman"/>
        </w:rPr>
      </w:pPr>
      <w:r w:rsidRPr="00F77C2B">
        <w:rPr>
          <w:rFonts w:ascii="Times New Roman" w:hAnsi="Times New Roman"/>
        </w:rPr>
        <w:t>What is internet addiction during pandemic situation?</w:t>
      </w:r>
    </w:p>
    <w:p w:rsidR="003A1CD7" w:rsidRPr="00F77C2B" w:rsidRDefault="003A1CD7" w:rsidP="003A1CD7">
      <w:pPr>
        <w:jc w:val="both"/>
        <w:rPr>
          <w:rFonts w:ascii="Times New Roman" w:hAnsi="Times New Roman"/>
        </w:rPr>
      </w:pPr>
      <w:r w:rsidRPr="00F77C2B">
        <w:rPr>
          <w:rFonts w:ascii="Times New Roman" w:hAnsi="Times New Roman"/>
        </w:rPr>
        <w:tab/>
        <w:t xml:space="preserve">COVID-19 has changed not only social life but also how we convey information. The use of the internet or social media during this pandemic has increased significantly due to restrictions on activities outside the home or experiencing quarantine during the pandemic (e.g., Dong et al., 2020; </w:t>
      </w:r>
      <w:proofErr w:type="spellStart"/>
      <w:r w:rsidRPr="00F77C2B">
        <w:rPr>
          <w:rFonts w:ascii="Times New Roman" w:hAnsi="Times New Roman"/>
        </w:rPr>
        <w:t>Duan</w:t>
      </w:r>
      <w:proofErr w:type="spellEnd"/>
      <w:r w:rsidRPr="00F77C2B">
        <w:rPr>
          <w:rFonts w:ascii="Times New Roman" w:hAnsi="Times New Roman"/>
        </w:rPr>
        <w:t xml:space="preserve"> et al., 2020; Gómez-</w:t>
      </w:r>
      <w:proofErr w:type="spellStart"/>
      <w:r w:rsidRPr="00F77C2B">
        <w:rPr>
          <w:rFonts w:ascii="Times New Roman" w:hAnsi="Times New Roman"/>
        </w:rPr>
        <w:t>Galán</w:t>
      </w:r>
      <w:proofErr w:type="spellEnd"/>
      <w:r w:rsidRPr="00F77C2B">
        <w:rPr>
          <w:rFonts w:ascii="Times New Roman" w:hAnsi="Times New Roman"/>
        </w:rPr>
        <w:t xml:space="preserve"> et al., 2020</w:t>
      </w:r>
      <w:proofErr w:type="gramStart"/>
      <w:r w:rsidRPr="00F77C2B">
        <w:rPr>
          <w:rFonts w:ascii="Times New Roman" w:hAnsi="Times New Roman"/>
        </w:rPr>
        <w:t>) .</w:t>
      </w:r>
      <w:proofErr w:type="gramEnd"/>
      <w:r w:rsidRPr="00F77C2B">
        <w:rPr>
          <w:rFonts w:ascii="Times New Roman" w:hAnsi="Times New Roman"/>
        </w:rPr>
        <w:t xml:space="preserve"> During this pandemic, people spent a lot of their time using gadgets and the internet as social media tools, shopping, watching movies, playing games (Nielsen Global Media, 2020). The use of the internet actually really helps us do activities, especially for students, but excessive use causes people to become addicted to the internet where they use the internet without thinking about the negative consequences that will occur in the future. Excessive internet addiction can trigger various problems including psychological and social for the lives of the younger generation which can trigger depression, stress, excessive anxiety, and difficulty getting along with the outside environment.</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Several experts have conducted research on this including </w:t>
      </w:r>
      <w:proofErr w:type="spellStart"/>
      <w:r w:rsidRPr="00F77C2B">
        <w:rPr>
          <w:rFonts w:ascii="Times New Roman" w:hAnsi="Times New Roman"/>
        </w:rPr>
        <w:t>Bozoglan</w:t>
      </w:r>
      <w:proofErr w:type="spellEnd"/>
      <w:r w:rsidRPr="00F77C2B">
        <w:rPr>
          <w:rFonts w:ascii="Times New Roman" w:hAnsi="Times New Roman"/>
        </w:rPr>
        <w:t xml:space="preserve"> et al. (2013) in Turkey, by producing students who use the internet excessively have a lower level of satisfaction in life. Other experts also concluded that excessive internet use is a problem and challenge that must be faced by every school and this can even make students' academic performance worse. Therefore, this excessive use of the internet has many impacts on every level of society, especially students, both in terms of decreasing academic achievement, loss of motivation/enthusiasm for learning, and also student learning satisfaction in conducting online learning during a pandemic situation.</w:t>
      </w:r>
      <w:r w:rsidRPr="00F77C2B">
        <w:rPr>
          <w:rFonts w:ascii="Times New Roman" w:hAnsi="Times New Roman"/>
        </w:rPr>
        <w:tab/>
      </w:r>
    </w:p>
    <w:p w:rsidR="00D31674" w:rsidRDefault="00D31674">
      <w:pPr>
        <w:keepNext/>
        <w:widowControl w:val="0"/>
        <w:spacing w:line="276" w:lineRule="auto"/>
        <w:rPr>
          <w:rFonts w:ascii="Times New Roman" w:eastAsia="Times New Roman" w:hAnsi="Times New Roman"/>
          <w:b/>
        </w:rPr>
      </w:pPr>
    </w:p>
    <w:p w:rsidR="003A1CD7" w:rsidRPr="003A1CD7" w:rsidRDefault="003A1CD7">
      <w:pPr>
        <w:widowControl w:val="0"/>
        <w:spacing w:line="276" w:lineRule="auto"/>
        <w:jc w:val="both"/>
        <w:rPr>
          <w:rFonts w:ascii="Times New Roman" w:eastAsia="Times New Roman" w:hAnsi="Times New Roman"/>
          <w:b/>
        </w:rPr>
      </w:pPr>
      <w:r>
        <w:rPr>
          <w:rFonts w:ascii="Times New Roman" w:eastAsia="Times New Roman" w:hAnsi="Times New Roman"/>
          <w:b/>
        </w:rPr>
        <w:t>Method</w:t>
      </w:r>
    </w:p>
    <w:p w:rsidR="003A1CD7" w:rsidRPr="00F77C2B" w:rsidRDefault="003A1CD7" w:rsidP="003A1CD7">
      <w:pPr>
        <w:rPr>
          <w:rFonts w:ascii="Times New Roman" w:hAnsi="Times New Roman"/>
        </w:rPr>
      </w:pPr>
      <w:r w:rsidRPr="00F77C2B">
        <w:rPr>
          <w:rFonts w:ascii="Times New Roman" w:hAnsi="Times New Roman"/>
        </w:rPr>
        <w:t xml:space="preserve">Research Design </w:t>
      </w:r>
    </w:p>
    <w:p w:rsidR="003A1CD7" w:rsidRPr="00F77C2B" w:rsidRDefault="003A1CD7" w:rsidP="003A1CD7">
      <w:pPr>
        <w:pStyle w:val="ListParagraph"/>
        <w:ind w:left="360"/>
      </w:pPr>
      <w:r w:rsidRPr="00F77C2B">
        <w:rPr>
          <w:noProof/>
        </w:rPr>
        <mc:AlternateContent>
          <mc:Choice Requires="wps">
            <w:drawing>
              <wp:anchor distT="0" distB="0" distL="114300" distR="114300" simplePos="0" relativeHeight="251659264" behindDoc="0" locked="0" layoutInCell="1" allowOverlap="1" wp14:anchorId="389BFD54" wp14:editId="53525C5A">
                <wp:simplePos x="0" y="0"/>
                <wp:positionH relativeFrom="column">
                  <wp:posOffset>-739140</wp:posOffset>
                </wp:positionH>
                <wp:positionV relativeFrom="paragraph">
                  <wp:posOffset>221615</wp:posOffset>
                </wp:positionV>
                <wp:extent cx="723900" cy="403860"/>
                <wp:effectExtent l="6350" t="6350" r="12700" b="8890"/>
                <wp:wrapNone/>
                <wp:docPr id="2" name="Oval 2"/>
                <wp:cNvGraphicFramePr/>
                <a:graphic xmlns:a="http://schemas.openxmlformats.org/drawingml/2006/main">
                  <a:graphicData uri="http://schemas.microsoft.com/office/word/2010/wordprocessingShape">
                    <wps:wsp>
                      <wps:cNvSpPr/>
                      <wps:spPr>
                        <a:xfrm>
                          <a:off x="0" y="0"/>
                          <a:ext cx="723900" cy="403860"/>
                        </a:xfrm>
                        <a:prstGeom prst="ellipse">
                          <a:avLst/>
                        </a:prstGeom>
                      </wps:spPr>
                      <wps:style>
                        <a:lnRef idx="2">
                          <a:schemeClr val="dk1"/>
                        </a:lnRef>
                        <a:fillRef idx="1">
                          <a:schemeClr val="lt1"/>
                        </a:fillRef>
                        <a:effectRef idx="0">
                          <a:schemeClr val="dk1"/>
                        </a:effectRef>
                        <a:fontRef idx="minor">
                          <a:schemeClr val="dk1"/>
                        </a:fontRef>
                      </wps:style>
                      <wps:txbx>
                        <w:txbxContent>
                          <w:p w:rsidR="003A1CD7" w:rsidRDefault="003A1CD7" w:rsidP="003A1CD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89BFD54" id="Oval 2" o:spid="_x0000_s1026" style="position:absolute;left:0;text-align:left;margin-left:-58.2pt;margin-top:17.45pt;width:57pt;height:3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" fillcolor="white [3201]" strokecolor="black [3200]" strokeweight="2pt">
                <v:textbox>
                  <w:txbxContent>
                    <w:p w:rsidR="003A1CD7" w:rsidRDefault="003A1CD7" w:rsidP="003A1CD7">
                      <w:pPr>
                        <w:jc w:val="center"/>
                      </w:pPr>
                    </w:p>
                  </w:txbxContent>
                </v:textbox>
              </v:oval>
            </w:pict>
          </mc:Fallback>
        </mc:AlternateContent>
      </w:r>
    </w:p>
    <w:p w:rsidR="003A1CD7" w:rsidRPr="00F77C2B" w:rsidRDefault="003A1CD7" w:rsidP="003A1CD7">
      <w:pPr>
        <w:pStyle w:val="ListParagraph"/>
        <w:ind w:left="360"/>
      </w:pPr>
      <w:r w:rsidRPr="00F77C2B">
        <w:rPr>
          <w:noProof/>
        </w:rPr>
        <mc:AlternateContent>
          <mc:Choice Requires="wps">
            <w:drawing>
              <wp:anchor distT="0" distB="0" distL="114300" distR="114300" simplePos="0" relativeHeight="251675648" behindDoc="0" locked="0" layoutInCell="1" allowOverlap="1" wp14:anchorId="19ADC48F" wp14:editId="3A5A6FF3">
                <wp:simplePos x="0" y="0"/>
                <wp:positionH relativeFrom="column">
                  <wp:posOffset>5318760</wp:posOffset>
                </wp:positionH>
                <wp:positionV relativeFrom="paragraph">
                  <wp:posOffset>99695</wp:posOffset>
                </wp:positionV>
                <wp:extent cx="914400" cy="25908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914400" cy="2590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A1CD7" w:rsidRDefault="003A1CD7" w:rsidP="003A1CD7">
                            <w:pPr>
                              <w:rPr>
                                <w:rFonts w:ascii="Times New Roman" w:hAnsi="Times New Roman"/>
                              </w:rPr>
                            </w:pPr>
                            <w:r>
                              <w:rPr>
                                <w:rFonts w:ascii="Times New Roman" w:hAnsi="Times New Roman"/>
                              </w:rPr>
                              <w:t>Finish</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type w14:anchorId="19ADC48F" id="_x0000_t202" coordsize="21600,21600" o:spt="202" path="m,l,21600r21600,l21600,xe">
                <v:stroke joinstyle="miter"/>
                <v:path gradientshapeok="t" o:connecttype="rect"/>
              </v:shapetype>
              <v:shape id="Text Box 20" o:spid="_x0000_s1027" type="#_x0000_t202" style="position:absolute;left:0;text-align:left;margin-left:418.8pt;margin-top:7.85pt;width:1in;height:20.4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" filled="f" stroked="f">
                <v:textbox>
                  <w:txbxContent>
                    <w:p w:rsidR="003A1CD7" w:rsidRDefault="003A1CD7" w:rsidP="003A1CD7">
                      <w:pPr>
                        <w:rPr>
                          <w:rFonts w:ascii="Times New Roman" w:hAnsi="Times New Roman"/>
                        </w:rPr>
                      </w:pPr>
                      <w:r>
                        <w:rPr>
                          <w:rFonts w:ascii="Times New Roman" w:hAnsi="Times New Roman"/>
                        </w:rPr>
                        <w:t>Finish</w:t>
                      </w:r>
                    </w:p>
                  </w:txbxContent>
                </v:textbox>
              </v:shape>
            </w:pict>
          </mc:Fallback>
        </mc:AlternateContent>
      </w:r>
      <w:r w:rsidRPr="00F77C2B">
        <w:rPr>
          <w:noProof/>
        </w:rPr>
        <mc:AlternateContent>
          <mc:Choice Requires="wps">
            <w:drawing>
              <wp:anchor distT="0" distB="0" distL="114300" distR="114300" simplePos="0" relativeHeight="251674624" behindDoc="0" locked="0" layoutInCell="1" allowOverlap="1" wp14:anchorId="3A859A7D" wp14:editId="328485C0">
                <wp:simplePos x="0" y="0"/>
                <wp:positionH relativeFrom="column">
                  <wp:posOffset>5234940</wp:posOffset>
                </wp:positionH>
                <wp:positionV relativeFrom="paragraph">
                  <wp:posOffset>38100</wp:posOffset>
                </wp:positionV>
                <wp:extent cx="723900" cy="403860"/>
                <wp:effectExtent l="6350" t="6350" r="12700" b="8890"/>
                <wp:wrapNone/>
                <wp:docPr id="19" name="Oval 19"/>
                <wp:cNvGraphicFramePr/>
                <a:graphic xmlns:a="http://schemas.openxmlformats.org/drawingml/2006/main">
                  <a:graphicData uri="http://schemas.microsoft.com/office/word/2010/wordprocessingShape">
                    <wps:wsp>
                      <wps:cNvSpPr/>
                      <wps:spPr>
                        <a:xfrm>
                          <a:off x="0" y="0"/>
                          <a:ext cx="723900" cy="4038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8CF5928" id="Oval 19" o:spid="_x0000_s1026" style="position:absolute;margin-left:412.2pt;margin-top:3pt;width:57pt;height:31.8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" fillcolor="white [3201]" strokecolor="black [3200]" strokeweight="2pt"/>
            </w:pict>
          </mc:Fallback>
        </mc:AlternateContent>
      </w:r>
      <w:r w:rsidRPr="00F77C2B">
        <w:rPr>
          <w:noProof/>
        </w:rPr>
        <mc:AlternateContent>
          <mc:Choice Requires="wps">
            <w:drawing>
              <wp:anchor distT="0" distB="0" distL="114300" distR="114300" simplePos="0" relativeHeight="251672576" behindDoc="0" locked="0" layoutInCell="1" allowOverlap="1" wp14:anchorId="210BF683" wp14:editId="62FCB84F">
                <wp:simplePos x="0" y="0"/>
                <wp:positionH relativeFrom="column">
                  <wp:posOffset>4000500</wp:posOffset>
                </wp:positionH>
                <wp:positionV relativeFrom="paragraph">
                  <wp:posOffset>61595</wp:posOffset>
                </wp:positionV>
                <wp:extent cx="929640" cy="365760"/>
                <wp:effectExtent l="6350" t="6350" r="16510" b="8890"/>
                <wp:wrapNone/>
                <wp:docPr id="16" name="Rectangle 16"/>
                <wp:cNvGraphicFramePr/>
                <a:graphic xmlns:a="http://schemas.openxmlformats.org/drawingml/2006/main">
                  <a:graphicData uri="http://schemas.microsoft.com/office/word/2010/wordprocessingShape">
                    <wps:wsp>
                      <wps:cNvSpPr/>
                      <wps:spPr>
                        <a:xfrm>
                          <a:off x="0" y="0"/>
                          <a:ext cx="929640" cy="365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4270A33" id="Rectangle 16" o:spid="_x0000_s1026" style="position:absolute;margin-left:315pt;margin-top:4.85pt;width:73.2pt;height:28.8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" fillcolor="white [3201]" strokecolor="black [3200]" strokeweight="2pt"/>
            </w:pict>
          </mc:Fallback>
        </mc:AlternateContent>
      </w:r>
      <w:r w:rsidRPr="00F77C2B">
        <w:rPr>
          <w:noProof/>
        </w:rPr>
        <mc:AlternateContent>
          <mc:Choice Requires="wps">
            <w:drawing>
              <wp:anchor distT="0" distB="0" distL="114300" distR="114300" simplePos="0" relativeHeight="251673600" behindDoc="0" locked="0" layoutInCell="1" allowOverlap="1" wp14:anchorId="14379BCC" wp14:editId="3460A692">
                <wp:simplePos x="0" y="0"/>
                <wp:positionH relativeFrom="column">
                  <wp:posOffset>4030980</wp:posOffset>
                </wp:positionH>
                <wp:positionV relativeFrom="paragraph">
                  <wp:posOffset>92075</wp:posOffset>
                </wp:positionV>
                <wp:extent cx="906780" cy="304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906780"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A1CD7" w:rsidRDefault="003A1CD7" w:rsidP="003A1CD7">
                            <w:pPr>
                              <w:jc w:val="center"/>
                              <w:rPr>
                                <w:rFonts w:ascii="Times New Roman" w:hAnsi="Times New Roman"/>
                              </w:rPr>
                            </w:pPr>
                            <w:r>
                              <w:rPr>
                                <w:rFonts w:ascii="Times New Roman" w:hAnsi="Times New Roman"/>
                              </w:rPr>
                              <w:t>Conclusion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379BCC" id="Text Box 17" o:spid="_x0000_s1028" type="#_x0000_t202" style="position:absolute;left:0;text-align:left;margin-left:317.4pt;margin-top:7.25pt;width:71.4pt;height:2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" filled="f" stroked="f">
                <v:textbox>
                  <w:txbxContent>
                    <w:p w:rsidR="003A1CD7" w:rsidRDefault="003A1CD7" w:rsidP="003A1CD7">
                      <w:pPr>
                        <w:jc w:val="center"/>
                        <w:rPr>
                          <w:rFonts w:ascii="Times New Roman" w:hAnsi="Times New Roman"/>
                        </w:rPr>
                      </w:pPr>
                      <w:r>
                        <w:rPr>
                          <w:rFonts w:ascii="Times New Roman" w:hAnsi="Times New Roman"/>
                        </w:rPr>
                        <w:t>Conclusion</w:t>
                      </w:r>
                    </w:p>
                  </w:txbxContent>
                </v:textbox>
              </v:shape>
            </w:pict>
          </mc:Fallback>
        </mc:AlternateContent>
      </w:r>
      <w:r w:rsidRPr="00F77C2B">
        <w:rPr>
          <w:noProof/>
        </w:rPr>
        <mc:AlternateContent>
          <mc:Choice Requires="wps">
            <w:drawing>
              <wp:anchor distT="0" distB="0" distL="114300" distR="114300" simplePos="0" relativeHeight="251670528" behindDoc="0" locked="0" layoutInCell="1" allowOverlap="1" wp14:anchorId="7AE2F11F" wp14:editId="6F493A67">
                <wp:simplePos x="0" y="0"/>
                <wp:positionH relativeFrom="column">
                  <wp:posOffset>2827020</wp:posOffset>
                </wp:positionH>
                <wp:positionV relativeFrom="paragraph">
                  <wp:posOffset>53975</wp:posOffset>
                </wp:positionV>
                <wp:extent cx="845820" cy="44958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845820" cy="4495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A1CD7" w:rsidRDefault="003A1CD7" w:rsidP="003A1CD7">
                            <w:pPr>
                              <w:jc w:val="center"/>
                              <w:rPr>
                                <w:rFonts w:ascii="Times New Roman" w:hAnsi="Times New Roman"/>
                              </w:rPr>
                            </w:pPr>
                            <w:r>
                              <w:rPr>
                                <w:rFonts w:ascii="Times New Roman" w:hAnsi="Times New Roman"/>
                              </w:rPr>
                              <w:t>Data Analysis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AE2F11F" id="Text Box 14" o:spid="_x0000_s1029" type="#_x0000_t202" style="position:absolute;left:0;text-align:left;margin-left:222.6pt;margin-top:4.25pt;width:66.6pt;height:35.4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" filled="f" stroked="f">
                <v:textbox>
                  <w:txbxContent>
                    <w:p w:rsidR="003A1CD7" w:rsidRDefault="003A1CD7" w:rsidP="003A1CD7">
                      <w:pPr>
                        <w:jc w:val="center"/>
                        <w:rPr>
                          <w:rFonts w:ascii="Times New Roman" w:hAnsi="Times New Roman"/>
                        </w:rPr>
                      </w:pPr>
                      <w:r>
                        <w:rPr>
                          <w:rFonts w:ascii="Times New Roman" w:hAnsi="Times New Roman"/>
                        </w:rPr>
                        <w:t>Data Analysis</w:t>
                      </w:r>
                    </w:p>
                  </w:txbxContent>
                </v:textbox>
              </v:shape>
            </w:pict>
          </mc:Fallback>
        </mc:AlternateContent>
      </w:r>
      <w:r w:rsidRPr="00F77C2B">
        <w:rPr>
          <w:noProof/>
        </w:rPr>
        <mc:AlternateContent>
          <mc:Choice Requires="wps">
            <w:drawing>
              <wp:anchor distT="0" distB="0" distL="114300" distR="114300" simplePos="0" relativeHeight="251669504" behindDoc="0" locked="0" layoutInCell="1" allowOverlap="1" wp14:anchorId="67528344" wp14:editId="6382BFA9">
                <wp:simplePos x="0" y="0"/>
                <wp:positionH relativeFrom="column">
                  <wp:posOffset>2788920</wp:posOffset>
                </wp:positionH>
                <wp:positionV relativeFrom="paragraph">
                  <wp:posOffset>7620</wp:posOffset>
                </wp:positionV>
                <wp:extent cx="914400" cy="548640"/>
                <wp:effectExtent l="6350" t="6350" r="12700" b="16510"/>
                <wp:wrapNone/>
                <wp:docPr id="13" name="Rectangle 13"/>
                <wp:cNvGraphicFramePr/>
                <a:graphic xmlns:a="http://schemas.openxmlformats.org/drawingml/2006/main">
                  <a:graphicData uri="http://schemas.microsoft.com/office/word/2010/wordprocessingShape">
                    <wps:wsp>
                      <wps:cNvSpPr/>
                      <wps:spPr>
                        <a:xfrm>
                          <a:off x="0" y="0"/>
                          <a:ext cx="914400" cy="5486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5640642" id="Rectangle 13" o:spid="_x0000_s1026" style="position:absolute;margin-left:219.6pt;margin-top:.6pt;width:1in;height:43.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" fillcolor="white [3201]" strokecolor="black [3200]" strokeweight="2pt"/>
            </w:pict>
          </mc:Fallback>
        </mc:AlternateContent>
      </w:r>
      <w:r w:rsidRPr="00F77C2B">
        <w:rPr>
          <w:noProof/>
        </w:rPr>
        <mc:AlternateContent>
          <mc:Choice Requires="wps">
            <w:drawing>
              <wp:anchor distT="0" distB="0" distL="114300" distR="114300" simplePos="0" relativeHeight="251667456" behindDoc="0" locked="0" layoutInCell="1" allowOverlap="1" wp14:anchorId="29FFAF2E" wp14:editId="50F04A0E">
                <wp:simplePos x="0" y="0"/>
                <wp:positionH relativeFrom="column">
                  <wp:posOffset>1493520</wp:posOffset>
                </wp:positionH>
                <wp:positionV relativeFrom="paragraph">
                  <wp:posOffset>107315</wp:posOffset>
                </wp:positionV>
                <wp:extent cx="975360" cy="29718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975360" cy="2971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A1CD7" w:rsidRDefault="003A1CD7" w:rsidP="003A1CD7">
                            <w:pPr>
                              <w:jc w:val="center"/>
                              <w:rPr>
                                <w:rFonts w:ascii="Times New Roman" w:hAnsi="Times New Roman"/>
                              </w:rPr>
                            </w:pPr>
                            <w:r>
                              <w:rPr>
                                <w:rFonts w:ascii="Times New Roman" w:hAnsi="Times New Roman"/>
                              </w:rPr>
                              <w:t>Observation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FFAF2E" id="Text Box 11" o:spid="_x0000_s1030" type="#_x0000_t202" style="position:absolute;left:0;text-align:left;margin-left:117.6pt;margin-top:8.45pt;width:76.8pt;height:23.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" filled="f" stroked="f">
                <v:textbox>
                  <w:txbxContent>
                    <w:p w:rsidR="003A1CD7" w:rsidRDefault="003A1CD7" w:rsidP="003A1CD7">
                      <w:pPr>
                        <w:jc w:val="center"/>
                        <w:rPr>
                          <w:rFonts w:ascii="Times New Roman" w:hAnsi="Times New Roman"/>
                        </w:rPr>
                      </w:pPr>
                      <w:r>
                        <w:rPr>
                          <w:rFonts w:ascii="Times New Roman" w:hAnsi="Times New Roman"/>
                        </w:rPr>
                        <w:t>Observation</w:t>
                      </w:r>
                    </w:p>
                  </w:txbxContent>
                </v:textbox>
              </v:shape>
            </w:pict>
          </mc:Fallback>
        </mc:AlternateContent>
      </w:r>
      <w:r w:rsidRPr="00F77C2B">
        <w:rPr>
          <w:noProof/>
        </w:rPr>
        <mc:AlternateContent>
          <mc:Choice Requires="wps">
            <w:drawing>
              <wp:anchor distT="0" distB="0" distL="114300" distR="114300" simplePos="0" relativeHeight="251665408" behindDoc="0" locked="0" layoutInCell="1" allowOverlap="1" wp14:anchorId="2D55ECD4" wp14:editId="546B5083">
                <wp:simplePos x="0" y="0"/>
                <wp:positionH relativeFrom="column">
                  <wp:posOffset>1478280</wp:posOffset>
                </wp:positionH>
                <wp:positionV relativeFrom="paragraph">
                  <wp:posOffset>8255</wp:posOffset>
                </wp:positionV>
                <wp:extent cx="1013460" cy="510540"/>
                <wp:effectExtent l="6350" t="6350" r="8890" b="16510"/>
                <wp:wrapNone/>
                <wp:docPr id="9" name="Rectangle 9"/>
                <wp:cNvGraphicFramePr/>
                <a:graphic xmlns:a="http://schemas.openxmlformats.org/drawingml/2006/main">
                  <a:graphicData uri="http://schemas.microsoft.com/office/word/2010/wordprocessingShape">
                    <wps:wsp>
                      <wps:cNvSpPr/>
                      <wps:spPr>
                        <a:xfrm>
                          <a:off x="0" y="0"/>
                          <a:ext cx="1013460" cy="5105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00D9951" id="Rectangle 9" o:spid="_x0000_s1026" style="position:absolute;margin-left:116.4pt;margin-top:.65pt;width:79.8pt;height:40.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" fillcolor="white [3201]" strokecolor="black [3200]" strokeweight="2pt"/>
            </w:pict>
          </mc:Fallback>
        </mc:AlternateContent>
      </w:r>
      <w:r w:rsidRPr="00F77C2B">
        <w:rPr>
          <w:noProof/>
        </w:rPr>
        <mc:AlternateContent>
          <mc:Choice Requires="wps">
            <w:drawing>
              <wp:anchor distT="0" distB="0" distL="114300" distR="114300" simplePos="0" relativeHeight="251663360" behindDoc="0" locked="0" layoutInCell="1" allowOverlap="1" wp14:anchorId="33FCA714" wp14:editId="7EA27CE8">
                <wp:simplePos x="0" y="0"/>
                <wp:positionH relativeFrom="column">
                  <wp:posOffset>304800</wp:posOffset>
                </wp:positionH>
                <wp:positionV relativeFrom="paragraph">
                  <wp:posOffset>53975</wp:posOffset>
                </wp:positionV>
                <wp:extent cx="845820" cy="449580"/>
                <wp:effectExtent l="0" t="0" r="0" b="0"/>
                <wp:wrapNone/>
                <wp:docPr id="6" name="Text Box 6"/>
                <wp:cNvGraphicFramePr/>
                <a:graphic xmlns:a="http://schemas.openxmlformats.org/drawingml/2006/main">
                  <a:graphicData uri="http://schemas.microsoft.com/office/word/2010/wordprocessingShape">
                    <wps:wsp>
                      <wps:cNvSpPr txBox="1"/>
                      <wps:spPr>
                        <a:xfrm>
                          <a:off x="0" y="0"/>
                          <a:ext cx="845820" cy="4495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A1CD7" w:rsidRDefault="003A1CD7" w:rsidP="003A1CD7">
                            <w:pPr>
                              <w:jc w:val="center"/>
                              <w:rPr>
                                <w:rFonts w:ascii="Times New Roman" w:hAnsi="Times New Roman"/>
                              </w:rPr>
                            </w:pPr>
                            <w:r>
                              <w:rPr>
                                <w:rFonts w:ascii="Times New Roman" w:hAnsi="Times New Roman"/>
                              </w:rPr>
                              <w:t>Literature</w:t>
                            </w:r>
                          </w:p>
                          <w:p w:rsidR="003A1CD7" w:rsidRDefault="003A1CD7" w:rsidP="003A1CD7">
                            <w:pPr>
                              <w:jc w:val="center"/>
                              <w:rPr>
                                <w:rFonts w:ascii="Times New Roman" w:hAnsi="Times New Roman"/>
                              </w:rPr>
                            </w:pPr>
                            <w:r>
                              <w:rPr>
                                <w:rFonts w:ascii="Times New Roman" w:hAnsi="Times New Roman"/>
                              </w:rPr>
                              <w:t>Review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FCA714" id="Text Box 6" o:spid="_x0000_s1031" type="#_x0000_t202" style="position:absolute;left:0;text-align:left;margin-left:24pt;margin-top:4.25pt;width:66.6pt;height:35.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" filled="f" stroked="f">
                <v:textbox>
                  <w:txbxContent>
                    <w:p w:rsidR="003A1CD7" w:rsidRDefault="003A1CD7" w:rsidP="003A1CD7">
                      <w:pPr>
                        <w:jc w:val="center"/>
                        <w:rPr>
                          <w:rFonts w:ascii="Times New Roman" w:hAnsi="Times New Roman"/>
                        </w:rPr>
                      </w:pPr>
                      <w:r>
                        <w:rPr>
                          <w:rFonts w:ascii="Times New Roman" w:hAnsi="Times New Roman"/>
                        </w:rPr>
                        <w:t>Literature</w:t>
                      </w:r>
                    </w:p>
                    <w:p w:rsidR="003A1CD7" w:rsidRDefault="003A1CD7" w:rsidP="003A1CD7">
                      <w:pPr>
                        <w:jc w:val="center"/>
                        <w:rPr>
                          <w:rFonts w:ascii="Times New Roman" w:hAnsi="Times New Roman"/>
                        </w:rPr>
                      </w:pPr>
                      <w:r>
                        <w:rPr>
                          <w:rFonts w:ascii="Times New Roman" w:hAnsi="Times New Roman"/>
                        </w:rPr>
                        <w:t>Review</w:t>
                      </w:r>
                    </w:p>
                  </w:txbxContent>
                </v:textbox>
              </v:shape>
            </w:pict>
          </mc:Fallback>
        </mc:AlternateContent>
      </w:r>
      <w:r w:rsidRPr="00F77C2B">
        <w:rPr>
          <w:noProof/>
        </w:rPr>
        <mc:AlternateContent>
          <mc:Choice Requires="wps">
            <w:drawing>
              <wp:anchor distT="0" distB="0" distL="114300" distR="114300" simplePos="0" relativeHeight="251662336" behindDoc="0" locked="0" layoutInCell="1" allowOverlap="1" wp14:anchorId="3A9EDDE5" wp14:editId="7BB37FB7">
                <wp:simplePos x="0" y="0"/>
                <wp:positionH relativeFrom="column">
                  <wp:posOffset>274320</wp:posOffset>
                </wp:positionH>
                <wp:positionV relativeFrom="paragraph">
                  <wp:posOffset>8255</wp:posOffset>
                </wp:positionV>
                <wp:extent cx="914400" cy="548640"/>
                <wp:effectExtent l="6350" t="6350" r="12700" b="16510"/>
                <wp:wrapNone/>
                <wp:docPr id="5" name="Rectangle 5"/>
                <wp:cNvGraphicFramePr/>
                <a:graphic xmlns:a="http://schemas.openxmlformats.org/drawingml/2006/main">
                  <a:graphicData uri="http://schemas.microsoft.com/office/word/2010/wordprocessingShape">
                    <wps:wsp>
                      <wps:cNvSpPr/>
                      <wps:spPr>
                        <a:xfrm>
                          <a:off x="0" y="0"/>
                          <a:ext cx="914400" cy="5486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82F518F" id="Rectangle 5" o:spid="_x0000_s1026" style="position:absolute;margin-left:21.6pt;margin-top:.65pt;width:1in;height:43.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" fillcolor="white [3201]" strokecolor="black [3200]" strokeweight="2pt"/>
            </w:pict>
          </mc:Fallback>
        </mc:AlternateContent>
      </w:r>
      <w:r w:rsidRPr="00F77C2B">
        <w:rPr>
          <w:noProof/>
        </w:rPr>
        <mc:AlternateContent>
          <mc:Choice Requires="wps">
            <w:drawing>
              <wp:anchor distT="0" distB="0" distL="114300" distR="114300" simplePos="0" relativeHeight="251660288" behindDoc="0" locked="0" layoutInCell="1" allowOverlap="1" wp14:anchorId="30379468" wp14:editId="5F45163F">
                <wp:simplePos x="0" y="0"/>
                <wp:positionH relativeFrom="column">
                  <wp:posOffset>-624840</wp:posOffset>
                </wp:positionH>
                <wp:positionV relativeFrom="paragraph">
                  <wp:posOffset>107315</wp:posOffset>
                </wp:positionV>
                <wp:extent cx="914400" cy="259080"/>
                <wp:effectExtent l="0" t="0" r="0" b="0"/>
                <wp:wrapNone/>
                <wp:docPr id="3" name="Text Box 3"/>
                <wp:cNvGraphicFramePr/>
                <a:graphic xmlns:a="http://schemas.openxmlformats.org/drawingml/2006/main">
                  <a:graphicData uri="http://schemas.microsoft.com/office/word/2010/wordprocessingShape">
                    <wps:wsp>
                      <wps:cNvSpPr txBox="1"/>
                      <wps:spPr>
                        <a:xfrm>
                          <a:off x="0" y="0"/>
                          <a:ext cx="914400" cy="2590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A1CD7" w:rsidRDefault="003A1CD7" w:rsidP="003A1CD7">
                            <w:pPr>
                              <w:rPr>
                                <w:rFonts w:ascii="Times New Roman" w:hAnsi="Times New Roman"/>
                              </w:rPr>
                            </w:pPr>
                            <w:r>
                              <w:rPr>
                                <w:rFonts w:ascii="Times New Roman" w:hAnsi="Times New Roman"/>
                              </w:rPr>
                              <w:t>Start</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w14:anchorId="30379468" id="Text Box 3" o:spid="_x0000_s1032" type="#_x0000_t202" style="position:absolute;left:0;text-align:left;margin-left:-49.2pt;margin-top:8.45pt;width:1in;height:20.4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" filled="f" stroked="f">
                <v:textbox>
                  <w:txbxContent>
                    <w:p w:rsidR="003A1CD7" w:rsidRDefault="003A1CD7" w:rsidP="003A1CD7">
                      <w:pPr>
                        <w:rPr>
                          <w:rFonts w:ascii="Times New Roman" w:hAnsi="Times New Roman"/>
                        </w:rPr>
                      </w:pPr>
                      <w:r>
                        <w:rPr>
                          <w:rFonts w:ascii="Times New Roman" w:hAnsi="Times New Roman"/>
                        </w:rPr>
                        <w:t>Start</w:t>
                      </w:r>
                    </w:p>
                  </w:txbxContent>
                </v:textbox>
              </v:shape>
            </w:pict>
          </mc:Fallback>
        </mc:AlternateContent>
      </w:r>
    </w:p>
    <w:p w:rsidR="003A1CD7" w:rsidRPr="00F77C2B" w:rsidRDefault="003A1CD7" w:rsidP="003A1CD7">
      <w:pPr>
        <w:pStyle w:val="ListParagraph"/>
        <w:ind w:left="360"/>
      </w:pPr>
      <w:r w:rsidRPr="00F77C2B">
        <w:rPr>
          <w:noProof/>
        </w:rPr>
        <mc:AlternateContent>
          <mc:Choice Requires="wps">
            <w:drawing>
              <wp:anchor distT="0" distB="0" distL="114300" distR="114300" simplePos="0" relativeHeight="251666432" behindDoc="0" locked="0" layoutInCell="1" allowOverlap="1" wp14:anchorId="78735F20" wp14:editId="7D155292">
                <wp:simplePos x="0" y="0"/>
                <wp:positionH relativeFrom="column">
                  <wp:posOffset>4937760</wp:posOffset>
                </wp:positionH>
                <wp:positionV relativeFrom="paragraph">
                  <wp:posOffset>60960</wp:posOffset>
                </wp:positionV>
                <wp:extent cx="251460" cy="0"/>
                <wp:effectExtent l="0" t="38100" r="15240" b="38100"/>
                <wp:wrapNone/>
                <wp:docPr id="18" name="Straight Arrow Connector 18"/>
                <wp:cNvGraphicFramePr/>
                <a:graphic xmlns:a="http://schemas.openxmlformats.org/drawingml/2006/main">
                  <a:graphicData uri="http://schemas.microsoft.com/office/word/2010/wordprocessingShape">
                    <wps:wsp>
                      <wps:cNvCnPr/>
                      <wps:spPr>
                        <a:xfrm>
                          <a:off x="0" y="0"/>
                          <a:ext cx="2514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AF51AA8" id="_x0000_t32" coordsize="21600,21600" o:spt="32" o:oned="t" path="m,l21600,21600e" filled="f">
                <v:path arrowok="t" fillok="f" o:connecttype="none"/>
                <o:lock v:ext="edit" shapetype="t"/>
              </v:shapetype>
              <v:shape id="Straight Arrow Connector 18" o:spid="_x0000_s1026" type="#_x0000_t32" style="position:absolute;margin-left:388.8pt;margin-top:4.8pt;width:19.8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" strokecolor="black [3040]">
                <v:stroke endarrow="block"/>
              </v:shape>
            </w:pict>
          </mc:Fallback>
        </mc:AlternateContent>
      </w:r>
      <w:r w:rsidRPr="00F77C2B">
        <w:rPr>
          <w:noProof/>
        </w:rPr>
        <mc:AlternateContent>
          <mc:Choice Requires="wps">
            <w:drawing>
              <wp:anchor distT="0" distB="0" distL="114300" distR="114300" simplePos="0" relativeHeight="251671552" behindDoc="0" locked="0" layoutInCell="1" allowOverlap="1" wp14:anchorId="360DA64C" wp14:editId="44B183CE">
                <wp:simplePos x="0" y="0"/>
                <wp:positionH relativeFrom="column">
                  <wp:posOffset>3703320</wp:posOffset>
                </wp:positionH>
                <wp:positionV relativeFrom="paragraph">
                  <wp:posOffset>83820</wp:posOffset>
                </wp:positionV>
                <wp:extent cx="251460" cy="0"/>
                <wp:effectExtent l="0" t="38100" r="15240" b="38100"/>
                <wp:wrapNone/>
                <wp:docPr id="15" name="Straight Arrow Connector 15"/>
                <wp:cNvGraphicFramePr/>
                <a:graphic xmlns:a="http://schemas.openxmlformats.org/drawingml/2006/main">
                  <a:graphicData uri="http://schemas.microsoft.com/office/word/2010/wordprocessingShape">
                    <wps:wsp>
                      <wps:cNvCnPr/>
                      <wps:spPr>
                        <a:xfrm>
                          <a:off x="0" y="0"/>
                          <a:ext cx="2514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C7E841" id="Straight Arrow Connector 15" o:spid="_x0000_s1026" type="#_x0000_t32" style="position:absolute;margin-left:291.6pt;margin-top:6.6pt;width:19.8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" strokecolor="black [3040]">
                <v:stroke endarrow="block"/>
              </v:shape>
            </w:pict>
          </mc:Fallback>
        </mc:AlternateContent>
      </w:r>
      <w:r w:rsidRPr="00F77C2B">
        <w:rPr>
          <w:noProof/>
        </w:rPr>
        <mc:AlternateContent>
          <mc:Choice Requires="wps">
            <w:drawing>
              <wp:anchor distT="0" distB="0" distL="114300" distR="114300" simplePos="0" relativeHeight="251668480" behindDoc="0" locked="0" layoutInCell="1" allowOverlap="1" wp14:anchorId="691A59A3" wp14:editId="32EDC052">
                <wp:simplePos x="0" y="0"/>
                <wp:positionH relativeFrom="column">
                  <wp:posOffset>2491740</wp:posOffset>
                </wp:positionH>
                <wp:positionV relativeFrom="paragraph">
                  <wp:posOffset>83820</wp:posOffset>
                </wp:positionV>
                <wp:extent cx="251460" cy="0"/>
                <wp:effectExtent l="0" t="38100" r="15240" b="38100"/>
                <wp:wrapNone/>
                <wp:docPr id="12" name="Straight Arrow Connector 12"/>
                <wp:cNvGraphicFramePr/>
                <a:graphic xmlns:a="http://schemas.openxmlformats.org/drawingml/2006/main">
                  <a:graphicData uri="http://schemas.microsoft.com/office/word/2010/wordprocessingShape">
                    <wps:wsp>
                      <wps:cNvCnPr/>
                      <wps:spPr>
                        <a:xfrm>
                          <a:off x="0" y="0"/>
                          <a:ext cx="2514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338FF9" id="Straight Arrow Connector 12" o:spid="_x0000_s1026" type="#_x0000_t32" style="position:absolute;margin-left:196.2pt;margin-top:6.6pt;width:19.8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" strokecolor="black [3040]">
                <v:stroke endarrow="block"/>
              </v:shape>
            </w:pict>
          </mc:Fallback>
        </mc:AlternateContent>
      </w:r>
      <w:r w:rsidRPr="00F77C2B">
        <w:rPr>
          <w:noProof/>
        </w:rPr>
        <mc:AlternateContent>
          <mc:Choice Requires="wps">
            <w:drawing>
              <wp:anchor distT="0" distB="0" distL="114300" distR="114300" simplePos="0" relativeHeight="251664384" behindDoc="0" locked="0" layoutInCell="1" allowOverlap="1" wp14:anchorId="65F7D829" wp14:editId="702C9CF2">
                <wp:simplePos x="0" y="0"/>
                <wp:positionH relativeFrom="column">
                  <wp:posOffset>1196340</wp:posOffset>
                </wp:positionH>
                <wp:positionV relativeFrom="paragraph">
                  <wp:posOffset>83820</wp:posOffset>
                </wp:positionV>
                <wp:extent cx="251460" cy="0"/>
                <wp:effectExtent l="0" t="38100" r="15240" b="38100"/>
                <wp:wrapNone/>
                <wp:docPr id="1" name="Straight Arrow Connector 1"/>
                <wp:cNvGraphicFramePr/>
                <a:graphic xmlns:a="http://schemas.openxmlformats.org/drawingml/2006/main">
                  <a:graphicData uri="http://schemas.microsoft.com/office/word/2010/wordprocessingShape">
                    <wps:wsp>
                      <wps:cNvCnPr/>
                      <wps:spPr>
                        <a:xfrm>
                          <a:off x="0" y="0"/>
                          <a:ext cx="2514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D5A62D" id="Straight Arrow Connector 1" o:spid="_x0000_s1026" type="#_x0000_t32" style="position:absolute;margin-left:94.2pt;margin-top:6.6pt;width:19.8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" strokecolor="black [3040]">
                <v:stroke endarrow="block"/>
              </v:shape>
            </w:pict>
          </mc:Fallback>
        </mc:AlternateContent>
      </w:r>
      <w:r w:rsidRPr="00F77C2B">
        <w:rPr>
          <w:noProof/>
        </w:rPr>
        <mc:AlternateContent>
          <mc:Choice Requires="wps">
            <w:drawing>
              <wp:anchor distT="0" distB="0" distL="114300" distR="114300" simplePos="0" relativeHeight="251661312" behindDoc="0" locked="0" layoutInCell="1" allowOverlap="1" wp14:anchorId="7A8DDA02" wp14:editId="2EF186B9">
                <wp:simplePos x="0" y="0"/>
                <wp:positionH relativeFrom="column">
                  <wp:posOffset>-7620</wp:posOffset>
                </wp:positionH>
                <wp:positionV relativeFrom="paragraph">
                  <wp:posOffset>99695</wp:posOffset>
                </wp:positionV>
                <wp:extent cx="251460" cy="0"/>
                <wp:effectExtent l="0" t="38100" r="15240" b="38100"/>
                <wp:wrapNone/>
                <wp:docPr id="4" name="Straight Arrow Connector 4"/>
                <wp:cNvGraphicFramePr/>
                <a:graphic xmlns:a="http://schemas.openxmlformats.org/drawingml/2006/main">
                  <a:graphicData uri="http://schemas.microsoft.com/office/word/2010/wordprocessingShape">
                    <wps:wsp>
                      <wps:cNvCnPr/>
                      <wps:spPr>
                        <a:xfrm>
                          <a:off x="0" y="0"/>
                          <a:ext cx="2514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C8E73D" id="Straight Arrow Connector 4" o:spid="_x0000_s1026" type="#_x0000_t32" style="position:absolute;margin-left:-.6pt;margin-top:7.85pt;width:19.8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" strokecolor="black [3040]">
                <v:stroke endarrow="block"/>
              </v:shape>
            </w:pict>
          </mc:Fallback>
        </mc:AlternateContent>
      </w:r>
    </w:p>
    <w:p w:rsidR="003A1CD7" w:rsidRPr="00F77C2B" w:rsidRDefault="003A1CD7" w:rsidP="003A1CD7">
      <w:pPr>
        <w:pStyle w:val="ListParagraph"/>
        <w:ind w:left="360"/>
      </w:pPr>
    </w:p>
    <w:p w:rsidR="003A1CD7" w:rsidRPr="00F77C2B" w:rsidRDefault="003A1CD7" w:rsidP="003A1CD7">
      <w:pPr>
        <w:rPr>
          <w:rFonts w:ascii="Times New Roman" w:hAnsi="Times New Roman"/>
        </w:rPr>
      </w:pPr>
    </w:p>
    <w:p w:rsidR="003A1CD7" w:rsidRPr="00F77C2B" w:rsidRDefault="003A1CD7" w:rsidP="003A1CD7">
      <w:pPr>
        <w:jc w:val="center"/>
        <w:rPr>
          <w:rFonts w:ascii="Times New Roman" w:hAnsi="Times New Roman"/>
        </w:rPr>
      </w:pPr>
      <w:r w:rsidRPr="00F77C2B">
        <w:rPr>
          <w:rFonts w:ascii="Times New Roman" w:hAnsi="Times New Roman"/>
          <w:i/>
          <w:iCs/>
        </w:rPr>
        <w:t>Flowchart</w:t>
      </w:r>
      <w:r w:rsidRPr="00F77C2B">
        <w:rPr>
          <w:rFonts w:ascii="Times New Roman" w:hAnsi="Times New Roman"/>
        </w:rPr>
        <w:t xml:space="preserve"> Research Plan</w:t>
      </w:r>
    </w:p>
    <w:p w:rsidR="003A1CD7" w:rsidRPr="00F77C2B" w:rsidRDefault="003A1CD7" w:rsidP="003A1CD7">
      <w:pPr>
        <w:jc w:val="both"/>
        <w:rPr>
          <w:rFonts w:ascii="Times New Roman" w:hAnsi="Times New Roman"/>
        </w:rPr>
      </w:pP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Our study takes a quantitative approach, Because of the complexity and dynamic nature of the research topics, this study employs the quantitative research approach, which involves conducting in-depth interviews with the sources to acquire data. Literature Review carried out by collecting information and reviewing the application of information from several research journals around 20 papers that have been collected. Observation carried out by implemented from the results of research journals collected. Data Analysis carried out by the implementation of online learning is analyzed based on the results of observing information collected at various educational institutions, which is then examined to draw conclusions. </w:t>
      </w:r>
    </w:p>
    <w:p w:rsidR="003A1CD7" w:rsidRPr="00F77C2B" w:rsidRDefault="003A1CD7" w:rsidP="003A1CD7">
      <w:pPr>
        <w:ind w:firstLine="720"/>
        <w:jc w:val="both"/>
        <w:rPr>
          <w:rFonts w:ascii="Times New Roman" w:hAnsi="Times New Roman"/>
        </w:rPr>
      </w:pPr>
      <w:r w:rsidRPr="00F77C2B">
        <w:rPr>
          <w:rFonts w:ascii="Times New Roman" w:hAnsi="Times New Roman"/>
        </w:rPr>
        <w:t xml:space="preserve">The researcher expected to make some questionnaire for batch 2019, 2020 and 2021 that already experience of online learning in the time of pandemic Covid-19 and the researcher get 80 participants to full fill the questionnaire and get the result more specific. </w:t>
      </w:r>
      <w:r>
        <w:rPr>
          <w:rFonts w:ascii="Times New Roman" w:hAnsi="Times New Roman"/>
        </w:rPr>
        <w:t>T</w:t>
      </w:r>
      <w:r w:rsidRPr="00F77C2B">
        <w:rPr>
          <w:rFonts w:ascii="Times New Roman" w:hAnsi="Times New Roman"/>
        </w:rPr>
        <w:t>he scale rate</w:t>
      </w:r>
      <w:r>
        <w:rPr>
          <w:rFonts w:ascii="Times New Roman" w:hAnsi="Times New Roman"/>
        </w:rPr>
        <w:t xml:space="preserve"> of</w:t>
      </w:r>
      <w:r w:rsidRPr="00F77C2B">
        <w:rPr>
          <w:rFonts w:ascii="Times New Roman" w:hAnsi="Times New Roman"/>
        </w:rPr>
        <w:t xml:space="preserve"> the questioner </w:t>
      </w:r>
      <w:r>
        <w:rPr>
          <w:rFonts w:ascii="Times New Roman" w:hAnsi="Times New Roman"/>
        </w:rPr>
        <w:t xml:space="preserve">for 1 = </w:t>
      </w:r>
      <w:proofErr w:type="spellStart"/>
      <w:r>
        <w:rPr>
          <w:rFonts w:ascii="Times New Roman" w:hAnsi="Times New Roman"/>
        </w:rPr>
        <w:t>verry</w:t>
      </w:r>
      <w:proofErr w:type="spellEnd"/>
      <w:r>
        <w:rPr>
          <w:rFonts w:ascii="Times New Roman" w:hAnsi="Times New Roman"/>
        </w:rPr>
        <w:t xml:space="preserve"> agree until 5 = very disagree.</w:t>
      </w:r>
    </w:p>
    <w:p w:rsidR="003A1CD7" w:rsidRPr="00F77C2B" w:rsidRDefault="003A1CD7" w:rsidP="003A1CD7">
      <w:pPr>
        <w:jc w:val="both"/>
        <w:rPr>
          <w:rFonts w:ascii="Times New Roman" w:hAnsi="Times New Roman"/>
        </w:rPr>
      </w:pPr>
    </w:p>
    <w:p w:rsidR="003A1CD7" w:rsidRPr="00F77C2B" w:rsidRDefault="003A1CD7" w:rsidP="003A1CD7">
      <w:pPr>
        <w:jc w:val="both"/>
        <w:rPr>
          <w:rFonts w:ascii="Times New Roman" w:hAnsi="Times New Roman"/>
        </w:rPr>
      </w:pPr>
      <w:r w:rsidRPr="00F77C2B">
        <w:rPr>
          <w:rFonts w:ascii="Times New Roman" w:hAnsi="Times New Roman"/>
        </w:rPr>
        <w:lastRenderedPageBreak/>
        <w:t>Participants</w:t>
      </w:r>
    </w:p>
    <w:p w:rsidR="003A1CD7" w:rsidRPr="00F77C2B" w:rsidRDefault="003A1CD7" w:rsidP="003A1CD7">
      <w:pPr>
        <w:jc w:val="both"/>
        <w:rPr>
          <w:rFonts w:ascii="Times New Roman" w:hAnsi="Times New Roman"/>
        </w:rPr>
      </w:pPr>
      <w:r w:rsidRPr="00F77C2B">
        <w:rPr>
          <w:rFonts w:ascii="Times New Roman" w:hAnsi="Times New Roman"/>
        </w:rPr>
        <w:tab/>
        <w:t xml:space="preserve">Participants in this study were 80 respondents with 2 source that we will interview. The purpose of the sampling technique was used by distributing questionnaires online using Google Forms to representatives of research partners and conducting interviews with sources from the teacher at SMA </w:t>
      </w:r>
      <w:proofErr w:type="spellStart"/>
      <w:r w:rsidRPr="00F77C2B">
        <w:rPr>
          <w:rFonts w:ascii="Times New Roman" w:hAnsi="Times New Roman"/>
        </w:rPr>
        <w:t>Negeri</w:t>
      </w:r>
      <w:proofErr w:type="spellEnd"/>
      <w:r w:rsidRPr="00F77C2B">
        <w:rPr>
          <w:rFonts w:ascii="Times New Roman" w:hAnsi="Times New Roman"/>
        </w:rPr>
        <w:t xml:space="preserve"> 1 </w:t>
      </w:r>
      <w:proofErr w:type="spellStart"/>
      <w:r w:rsidRPr="00F77C2B">
        <w:rPr>
          <w:rFonts w:ascii="Times New Roman" w:hAnsi="Times New Roman"/>
        </w:rPr>
        <w:t>Cikarang</w:t>
      </w:r>
      <w:proofErr w:type="spellEnd"/>
      <w:r w:rsidRPr="00F77C2B">
        <w:rPr>
          <w:rFonts w:ascii="Times New Roman" w:hAnsi="Times New Roman"/>
        </w:rPr>
        <w:t xml:space="preserve"> Utara (SMAN 1 </w:t>
      </w:r>
      <w:proofErr w:type="spellStart"/>
      <w:r w:rsidRPr="00F77C2B">
        <w:rPr>
          <w:rFonts w:ascii="Times New Roman" w:hAnsi="Times New Roman"/>
        </w:rPr>
        <w:t>Cikarang</w:t>
      </w:r>
      <w:proofErr w:type="spellEnd"/>
      <w:r w:rsidRPr="00F77C2B">
        <w:rPr>
          <w:rFonts w:ascii="Times New Roman" w:hAnsi="Times New Roman"/>
        </w:rPr>
        <w:t xml:space="preserve"> Utara) and the teacher at SMA </w:t>
      </w:r>
      <w:proofErr w:type="spellStart"/>
      <w:r w:rsidRPr="00F77C2B">
        <w:rPr>
          <w:rFonts w:ascii="Times New Roman" w:hAnsi="Times New Roman"/>
        </w:rPr>
        <w:t>Negeri</w:t>
      </w:r>
      <w:proofErr w:type="spellEnd"/>
      <w:r w:rsidRPr="00F77C2B">
        <w:rPr>
          <w:rFonts w:ascii="Times New Roman" w:hAnsi="Times New Roman"/>
        </w:rPr>
        <w:t xml:space="preserve"> </w:t>
      </w:r>
      <w:proofErr w:type="spellStart"/>
      <w:r w:rsidRPr="00F77C2B">
        <w:rPr>
          <w:rFonts w:ascii="Times New Roman" w:hAnsi="Times New Roman"/>
        </w:rPr>
        <w:t>Ambulu</w:t>
      </w:r>
      <w:proofErr w:type="spellEnd"/>
      <w:r w:rsidRPr="00F77C2B">
        <w:rPr>
          <w:rFonts w:ascii="Times New Roman" w:hAnsi="Times New Roman"/>
        </w:rPr>
        <w:t xml:space="preserve"> </w:t>
      </w:r>
      <w:proofErr w:type="spellStart"/>
      <w:r w:rsidRPr="00F77C2B">
        <w:rPr>
          <w:rFonts w:ascii="Times New Roman" w:hAnsi="Times New Roman"/>
        </w:rPr>
        <w:t>Jember</w:t>
      </w:r>
      <w:proofErr w:type="spellEnd"/>
      <w:r w:rsidRPr="00F77C2B">
        <w:rPr>
          <w:rFonts w:ascii="Times New Roman" w:hAnsi="Times New Roman"/>
        </w:rPr>
        <w:t>. The selection of respondents was carried out based on students who had experienced online learning in both junior high schools, high schools, and the campus environment. And the resource persons we chose were based on teachers who have experience in teaching based on online learning systems. The descriptive data on demographic characteristics that we use consist of age, gender, education level duri</w:t>
      </w:r>
      <w:r w:rsidR="00802E24">
        <w:rPr>
          <w:rFonts w:ascii="Times New Roman" w:hAnsi="Times New Roman"/>
        </w:rPr>
        <w:t>ng the pandemic.</w:t>
      </w:r>
    </w:p>
    <w:p w:rsidR="003A1CD7" w:rsidRPr="00F77C2B" w:rsidRDefault="003A1CD7" w:rsidP="003A1CD7">
      <w:pPr>
        <w:jc w:val="both"/>
        <w:rPr>
          <w:rFonts w:ascii="Times New Roman" w:hAnsi="Times New Roman"/>
          <w:b/>
          <w:bCs/>
        </w:rPr>
      </w:pPr>
    </w:p>
    <w:tbl>
      <w:tblPr>
        <w:tblStyle w:val="PlainTable4"/>
        <w:tblW w:w="0" w:type="auto"/>
        <w:tblLook w:val="04A0" w:firstRow="1" w:lastRow="0" w:firstColumn="1" w:lastColumn="0" w:noHBand="0" w:noVBand="1"/>
      </w:tblPr>
      <w:tblGrid>
        <w:gridCol w:w="4865"/>
        <w:gridCol w:w="1786"/>
        <w:gridCol w:w="1871"/>
      </w:tblGrid>
      <w:tr w:rsidR="003A1CD7" w:rsidRPr="00F77C2B" w:rsidTr="001628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sz w:val="24"/>
                <w:szCs w:val="24"/>
              </w:rPr>
            </w:pPr>
          </w:p>
        </w:tc>
        <w:tc>
          <w:tcPr>
            <w:tcW w:w="1786" w:type="dxa"/>
          </w:tcPr>
          <w:p w:rsidR="003A1CD7" w:rsidRPr="00F77C2B" w:rsidRDefault="003A1CD7" w:rsidP="0016282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Frequency</w:t>
            </w:r>
          </w:p>
        </w:tc>
        <w:tc>
          <w:tcPr>
            <w:tcW w:w="1871" w:type="dxa"/>
          </w:tcPr>
          <w:p w:rsidR="003A1CD7" w:rsidRPr="00F77C2B" w:rsidRDefault="003A1CD7" w:rsidP="0016282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Percentage (%)</w:t>
            </w:r>
          </w:p>
        </w:tc>
      </w:tr>
      <w:tr w:rsidR="003A1CD7" w:rsidRPr="00F77C2B" w:rsidTr="00162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Gender</w:t>
            </w:r>
          </w:p>
        </w:tc>
        <w:tc>
          <w:tcPr>
            <w:tcW w:w="1786"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871"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3A1CD7" w:rsidRPr="00F77C2B" w:rsidTr="00162822">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   Female</w:t>
            </w:r>
          </w:p>
        </w:tc>
        <w:tc>
          <w:tcPr>
            <w:tcW w:w="1786"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59</w:t>
            </w:r>
          </w:p>
        </w:tc>
        <w:tc>
          <w:tcPr>
            <w:tcW w:w="1871"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73.8</w:t>
            </w:r>
          </w:p>
        </w:tc>
      </w:tr>
      <w:tr w:rsidR="003A1CD7" w:rsidRPr="00F77C2B" w:rsidTr="00162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   Male</w:t>
            </w:r>
          </w:p>
        </w:tc>
        <w:tc>
          <w:tcPr>
            <w:tcW w:w="1786"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21</w:t>
            </w:r>
          </w:p>
        </w:tc>
        <w:tc>
          <w:tcPr>
            <w:tcW w:w="1871"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26.3</w:t>
            </w:r>
          </w:p>
        </w:tc>
      </w:tr>
      <w:tr w:rsidR="003A1CD7" w:rsidRPr="00F77C2B" w:rsidTr="00162822">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Age</w:t>
            </w:r>
          </w:p>
        </w:tc>
        <w:tc>
          <w:tcPr>
            <w:tcW w:w="1786"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871"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r>
      <w:tr w:rsidR="003A1CD7" w:rsidRPr="00F77C2B" w:rsidTr="00162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   10-15 years</w:t>
            </w:r>
          </w:p>
        </w:tc>
        <w:tc>
          <w:tcPr>
            <w:tcW w:w="1786"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13</w:t>
            </w:r>
          </w:p>
        </w:tc>
        <w:tc>
          <w:tcPr>
            <w:tcW w:w="1871"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16.3</w:t>
            </w:r>
          </w:p>
        </w:tc>
      </w:tr>
      <w:tr w:rsidR="003A1CD7" w:rsidRPr="00F77C2B" w:rsidTr="00162822">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   16-20 years</w:t>
            </w:r>
          </w:p>
        </w:tc>
        <w:tc>
          <w:tcPr>
            <w:tcW w:w="1786"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57</w:t>
            </w:r>
          </w:p>
        </w:tc>
        <w:tc>
          <w:tcPr>
            <w:tcW w:w="1871"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71.3</w:t>
            </w:r>
          </w:p>
        </w:tc>
      </w:tr>
      <w:tr w:rsidR="003A1CD7" w:rsidRPr="00F77C2B" w:rsidTr="00162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   21-25 years</w:t>
            </w:r>
          </w:p>
        </w:tc>
        <w:tc>
          <w:tcPr>
            <w:tcW w:w="1786"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8</w:t>
            </w:r>
          </w:p>
        </w:tc>
        <w:tc>
          <w:tcPr>
            <w:tcW w:w="1871"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10.1</w:t>
            </w:r>
          </w:p>
        </w:tc>
      </w:tr>
      <w:tr w:rsidR="003A1CD7" w:rsidRPr="00F77C2B" w:rsidTr="00162822">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   26-30 years</w:t>
            </w:r>
          </w:p>
        </w:tc>
        <w:tc>
          <w:tcPr>
            <w:tcW w:w="1786"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2</w:t>
            </w:r>
          </w:p>
        </w:tc>
        <w:tc>
          <w:tcPr>
            <w:tcW w:w="1871"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2.6</w:t>
            </w:r>
          </w:p>
        </w:tc>
      </w:tr>
      <w:tr w:rsidR="003A1CD7" w:rsidRPr="00F77C2B" w:rsidTr="00162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Education Level During Pandemic </w:t>
            </w:r>
          </w:p>
        </w:tc>
        <w:tc>
          <w:tcPr>
            <w:tcW w:w="1786"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871"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3A1CD7" w:rsidRPr="00F77C2B" w:rsidTr="00162822">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   Junior High School (SMPN)</w:t>
            </w:r>
          </w:p>
        </w:tc>
        <w:tc>
          <w:tcPr>
            <w:tcW w:w="1786"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10</w:t>
            </w:r>
          </w:p>
        </w:tc>
        <w:tc>
          <w:tcPr>
            <w:tcW w:w="1871"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12.5</w:t>
            </w:r>
          </w:p>
        </w:tc>
      </w:tr>
      <w:tr w:rsidR="003A1CD7" w:rsidRPr="00F77C2B" w:rsidTr="00162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   Senior High School (SMAN)</w:t>
            </w:r>
          </w:p>
        </w:tc>
        <w:tc>
          <w:tcPr>
            <w:tcW w:w="1786"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38</w:t>
            </w:r>
          </w:p>
        </w:tc>
        <w:tc>
          <w:tcPr>
            <w:tcW w:w="1871" w:type="dxa"/>
          </w:tcPr>
          <w:p w:rsidR="003A1CD7" w:rsidRPr="00F77C2B" w:rsidRDefault="003A1CD7" w:rsidP="001628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47.6</w:t>
            </w:r>
          </w:p>
        </w:tc>
      </w:tr>
      <w:tr w:rsidR="003A1CD7" w:rsidRPr="00F77C2B" w:rsidTr="00162822">
        <w:tc>
          <w:tcPr>
            <w:cnfStyle w:val="001000000000" w:firstRow="0" w:lastRow="0" w:firstColumn="1" w:lastColumn="0" w:oddVBand="0" w:evenVBand="0" w:oddHBand="0" w:evenHBand="0" w:firstRowFirstColumn="0" w:firstRowLastColumn="0" w:lastRowFirstColumn="0" w:lastRowLastColumn="0"/>
            <w:tcW w:w="4865" w:type="dxa"/>
          </w:tcPr>
          <w:p w:rsidR="003A1CD7" w:rsidRPr="00F77C2B" w:rsidRDefault="003A1CD7" w:rsidP="00162822">
            <w:pPr>
              <w:rPr>
                <w:rFonts w:ascii="Times New Roman" w:hAnsi="Times New Roman"/>
                <w:b w:val="0"/>
                <w:bCs w:val="0"/>
                <w:sz w:val="24"/>
                <w:szCs w:val="24"/>
              </w:rPr>
            </w:pPr>
            <w:r w:rsidRPr="00F77C2B">
              <w:rPr>
                <w:rFonts w:ascii="Times New Roman" w:hAnsi="Times New Roman"/>
                <w:b w:val="0"/>
                <w:bCs w:val="0"/>
                <w:sz w:val="24"/>
                <w:szCs w:val="24"/>
              </w:rPr>
              <w:t xml:space="preserve">   State University</w:t>
            </w:r>
          </w:p>
        </w:tc>
        <w:tc>
          <w:tcPr>
            <w:tcW w:w="1786"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32</w:t>
            </w:r>
          </w:p>
        </w:tc>
        <w:tc>
          <w:tcPr>
            <w:tcW w:w="1871" w:type="dxa"/>
          </w:tcPr>
          <w:p w:rsidR="003A1CD7" w:rsidRPr="00F77C2B" w:rsidRDefault="003A1CD7" w:rsidP="001628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77C2B">
              <w:rPr>
                <w:rFonts w:ascii="Times New Roman" w:hAnsi="Times New Roman"/>
                <w:sz w:val="24"/>
                <w:szCs w:val="24"/>
              </w:rPr>
              <w:t>40</w:t>
            </w:r>
          </w:p>
        </w:tc>
      </w:tr>
    </w:tbl>
    <w:p w:rsidR="003A1CD7" w:rsidRPr="00F77C2B" w:rsidRDefault="003A1CD7" w:rsidP="003A1CD7">
      <w:pPr>
        <w:jc w:val="center"/>
        <w:rPr>
          <w:rFonts w:ascii="Times New Roman" w:hAnsi="Times New Roman"/>
          <w:b/>
          <w:bCs/>
        </w:rPr>
      </w:pPr>
      <w:r w:rsidRPr="00F77C2B">
        <w:rPr>
          <w:rFonts w:ascii="Times New Roman" w:hAnsi="Times New Roman"/>
        </w:rPr>
        <w:t>Profile of Participants for This Study.</w:t>
      </w:r>
    </w:p>
    <w:p w:rsidR="003A1CD7" w:rsidRPr="00F77C2B" w:rsidRDefault="003A1CD7" w:rsidP="003A1CD7">
      <w:pPr>
        <w:jc w:val="both"/>
        <w:rPr>
          <w:rFonts w:ascii="Times New Roman" w:hAnsi="Times New Roman"/>
        </w:rPr>
      </w:pPr>
    </w:p>
    <w:p w:rsidR="003A1CD7" w:rsidRPr="00F77C2B" w:rsidRDefault="003A1CD7" w:rsidP="003A1CD7">
      <w:pPr>
        <w:jc w:val="both"/>
        <w:rPr>
          <w:rFonts w:ascii="Times New Roman" w:hAnsi="Times New Roman"/>
        </w:rPr>
      </w:pPr>
    </w:p>
    <w:p w:rsidR="003A1CD7" w:rsidRPr="00F77C2B" w:rsidRDefault="003A1CD7" w:rsidP="003A1CD7">
      <w:pPr>
        <w:jc w:val="both"/>
        <w:rPr>
          <w:rFonts w:ascii="Times New Roman" w:hAnsi="Times New Roman"/>
        </w:rPr>
      </w:pPr>
      <w:r w:rsidRPr="00F77C2B">
        <w:rPr>
          <w:rFonts w:ascii="Times New Roman" w:hAnsi="Times New Roman"/>
        </w:rPr>
        <w:t>Data Collection</w:t>
      </w:r>
    </w:p>
    <w:p w:rsidR="003A1CD7" w:rsidRDefault="003A1CD7" w:rsidP="003A1CD7">
      <w:pPr>
        <w:jc w:val="both"/>
        <w:rPr>
          <w:rFonts w:ascii="Times New Roman" w:hAnsi="Times New Roman"/>
        </w:rPr>
      </w:pPr>
      <w:r w:rsidRPr="00F77C2B">
        <w:rPr>
          <w:rFonts w:ascii="Times New Roman" w:hAnsi="Times New Roman"/>
        </w:rPr>
        <w:tab/>
        <w:t xml:space="preserve">Data collection was carried out in 3 stages. The first step was carried out using a survey of students who experienced online learning during school from home (School from Home) as our respondents. This survey consists of 14 questions with short answers using Google Forms. Survey data was collected from March 2, 2023 to 100 respondents who participated. The second step was carried out using interviews with sources from one of the teachers at SMA </w:t>
      </w:r>
      <w:proofErr w:type="spellStart"/>
      <w:r w:rsidRPr="00F77C2B">
        <w:rPr>
          <w:rFonts w:ascii="Times New Roman" w:hAnsi="Times New Roman"/>
        </w:rPr>
        <w:t>Negeri</w:t>
      </w:r>
      <w:proofErr w:type="spellEnd"/>
      <w:r w:rsidRPr="00F77C2B">
        <w:rPr>
          <w:rFonts w:ascii="Times New Roman" w:hAnsi="Times New Roman"/>
        </w:rPr>
        <w:t xml:space="preserve"> 1 </w:t>
      </w:r>
      <w:proofErr w:type="spellStart"/>
      <w:r w:rsidRPr="00F77C2B">
        <w:rPr>
          <w:rFonts w:ascii="Times New Roman" w:hAnsi="Times New Roman"/>
        </w:rPr>
        <w:t>Cikarang</w:t>
      </w:r>
      <w:proofErr w:type="spellEnd"/>
      <w:r w:rsidRPr="00F77C2B">
        <w:rPr>
          <w:rFonts w:ascii="Times New Roman" w:hAnsi="Times New Roman"/>
        </w:rPr>
        <w:t xml:space="preserve"> Utara (SMAN 1 </w:t>
      </w:r>
      <w:proofErr w:type="spellStart"/>
      <w:r w:rsidRPr="00F77C2B">
        <w:rPr>
          <w:rFonts w:ascii="Times New Roman" w:hAnsi="Times New Roman"/>
        </w:rPr>
        <w:t>Cikarang</w:t>
      </w:r>
      <w:proofErr w:type="spellEnd"/>
      <w:r w:rsidRPr="00F77C2B">
        <w:rPr>
          <w:rFonts w:ascii="Times New Roman" w:hAnsi="Times New Roman"/>
        </w:rPr>
        <w:t xml:space="preserve"> Utara). This interview was conducted consisting of 10 questions using Google Meeting which was held on a date which lasted for 1 hour. This interview aims to get better data or results, especially to produce solutions for better online learning. After the survey and interview data have been collected, we carry out the final step, namely making a transcript of the results of each data and creating a code for each of the variables listed.</w:t>
      </w:r>
    </w:p>
    <w:p w:rsidR="003A1CD7" w:rsidRPr="00F77C2B" w:rsidRDefault="003A1CD7" w:rsidP="003A1CD7">
      <w:pPr>
        <w:jc w:val="both"/>
        <w:rPr>
          <w:rFonts w:ascii="Times New Roman" w:hAnsi="Times New Roman"/>
        </w:rPr>
      </w:pPr>
    </w:p>
    <w:p w:rsidR="003A1CD7" w:rsidRPr="00F77C2B" w:rsidRDefault="003A1CD7" w:rsidP="003A1CD7">
      <w:pPr>
        <w:jc w:val="both"/>
        <w:rPr>
          <w:rFonts w:ascii="Times New Roman" w:hAnsi="Times New Roman"/>
        </w:rPr>
      </w:pPr>
      <w:r w:rsidRPr="00F77C2B">
        <w:rPr>
          <w:rFonts w:ascii="Times New Roman" w:hAnsi="Times New Roman"/>
        </w:rPr>
        <w:t>Data Analysis</w:t>
      </w:r>
    </w:p>
    <w:p w:rsidR="003A1CD7" w:rsidRPr="00F77C2B" w:rsidRDefault="003A1CD7" w:rsidP="003A1CD7">
      <w:pPr>
        <w:jc w:val="both"/>
        <w:rPr>
          <w:rFonts w:ascii="Times New Roman" w:hAnsi="Times New Roman"/>
        </w:rPr>
      </w:pPr>
      <w:r w:rsidRPr="00F77C2B">
        <w:rPr>
          <w:rFonts w:ascii="Times New Roman" w:hAnsi="Times New Roman"/>
        </w:rPr>
        <w:tab/>
        <w:t xml:space="preserve">Inductive and thematic analytics were used to identify, evaluate, and create a theme expressed by resources. </w:t>
      </w:r>
      <w:proofErr w:type="gramStart"/>
      <w:r w:rsidRPr="00F77C2B">
        <w:rPr>
          <w:rFonts w:ascii="Times New Roman" w:hAnsi="Times New Roman"/>
        </w:rPr>
        <w:t>we</w:t>
      </w:r>
      <w:proofErr w:type="gramEnd"/>
      <w:r w:rsidRPr="00F77C2B">
        <w:rPr>
          <w:rFonts w:ascii="Times New Roman" w:hAnsi="Times New Roman"/>
        </w:rPr>
        <w:t xml:space="preserve"> conduct </w:t>
      </w:r>
      <w:proofErr w:type="spellStart"/>
      <w:r w:rsidRPr="00F77C2B">
        <w:rPr>
          <w:rFonts w:ascii="Times New Roman" w:hAnsi="Times New Roman"/>
        </w:rPr>
        <w:t>NVivo</w:t>
      </w:r>
      <w:proofErr w:type="spellEnd"/>
      <w:r w:rsidRPr="00F77C2B">
        <w:rPr>
          <w:rFonts w:ascii="Times New Roman" w:hAnsi="Times New Roman"/>
        </w:rPr>
        <w:t xml:space="preserve"> 12 system to process the data from surveys and interviews and it were entered into Nodes and Cases to be grouped into data with specific codes. To analyze the results of a survey of 80 respondents, we use the SEM-PLS to generate the relationships between the variables that we examine. </w:t>
      </w:r>
    </w:p>
    <w:p w:rsidR="003A1CD7" w:rsidRDefault="003A1CD7" w:rsidP="003A1CD7">
      <w:pPr>
        <w:rPr>
          <w:rFonts w:ascii="Times New Roman" w:hAnsi="Times New Roman"/>
        </w:rPr>
      </w:pPr>
    </w:p>
    <w:p w:rsidR="003A1CD7" w:rsidRDefault="003A1CD7" w:rsidP="003A1CD7">
      <w:pPr>
        <w:rPr>
          <w:rFonts w:ascii="Times New Roman" w:hAnsi="Times New Roman"/>
        </w:rPr>
      </w:pPr>
    </w:p>
    <w:p w:rsidR="003A1CD7" w:rsidRDefault="003A1CD7" w:rsidP="003A1CD7">
      <w:pPr>
        <w:rPr>
          <w:rFonts w:ascii="Times New Roman" w:hAnsi="Times New Roman"/>
        </w:rPr>
      </w:pPr>
    </w:p>
    <w:p w:rsidR="003A1CD7" w:rsidRPr="003A1CD7" w:rsidRDefault="003A1CD7" w:rsidP="003A1CD7">
      <w:pPr>
        <w:widowControl w:val="0"/>
        <w:autoSpaceDE w:val="0"/>
        <w:autoSpaceDN w:val="0"/>
        <w:jc w:val="both"/>
        <w:rPr>
          <w:rFonts w:ascii="Times New Roman" w:hAnsi="Times New Roman"/>
          <w:b/>
          <w:bCs/>
          <w:szCs w:val="28"/>
        </w:rPr>
      </w:pPr>
      <w:r w:rsidRPr="003A1CD7">
        <w:rPr>
          <w:rFonts w:ascii="Times New Roman" w:hAnsi="Times New Roman"/>
          <w:b/>
          <w:bCs/>
          <w:szCs w:val="28"/>
        </w:rPr>
        <w:t xml:space="preserve">FINDING </w:t>
      </w:r>
    </w:p>
    <w:p w:rsidR="003A1CD7" w:rsidRDefault="003A1CD7" w:rsidP="003A1CD7">
      <w:r w:rsidRPr="00C553DD">
        <w:lastRenderedPageBreak/>
        <w:t xml:space="preserve">Challenge and Efficiency </w:t>
      </w:r>
    </w:p>
    <w:p w:rsidR="003A1CD7" w:rsidRPr="00C553DD" w:rsidRDefault="003A1CD7" w:rsidP="003A1CD7"/>
    <w:p w:rsidR="003A1CD7" w:rsidRPr="00F77C2B" w:rsidRDefault="003A1CD7" w:rsidP="00802E24">
      <w:pPr>
        <w:ind w:firstLine="360"/>
      </w:pPr>
      <w:r w:rsidRPr="00F77C2B">
        <w:t xml:space="preserve">To Measure the challenge and efficiency in online learning during pandemic, we conduct </w:t>
      </w:r>
      <w:proofErr w:type="gramStart"/>
      <w:r w:rsidRPr="00F77C2B">
        <w:t>an</w:t>
      </w:r>
      <w:proofErr w:type="gramEnd"/>
      <w:r w:rsidRPr="00F77C2B">
        <w:t xml:space="preserve"> questioner and process it into SEM-PLS as our statistical tool. </w:t>
      </w:r>
    </w:p>
    <w:p w:rsidR="003A1CD7" w:rsidRPr="00F77C2B" w:rsidRDefault="003A1CD7" w:rsidP="003A1CD7">
      <w:pPr>
        <w:pStyle w:val="ListParagraph"/>
        <w:ind w:left="360"/>
      </w:pPr>
    </w:p>
    <w:tbl>
      <w:tblPr>
        <w:tblStyle w:val="TableGrid"/>
        <w:tblW w:w="9180" w:type="dxa"/>
        <w:tblLook w:val="04A0" w:firstRow="1" w:lastRow="0" w:firstColumn="1" w:lastColumn="0" w:noHBand="0" w:noVBand="1"/>
      </w:tblPr>
      <w:tblGrid>
        <w:gridCol w:w="3510"/>
        <w:gridCol w:w="1083"/>
        <w:gridCol w:w="977"/>
        <w:gridCol w:w="1201"/>
        <w:gridCol w:w="1536"/>
        <w:gridCol w:w="1156"/>
      </w:tblGrid>
      <w:tr w:rsidR="003A1CD7" w:rsidRPr="00F77C2B" w:rsidTr="00162822">
        <w:trPr>
          <w:trHeight w:val="288"/>
        </w:trPr>
        <w:tc>
          <w:tcPr>
            <w:tcW w:w="3510" w:type="dxa"/>
            <w:noWrap/>
            <w:hideMark/>
          </w:tcPr>
          <w:p w:rsidR="003A1CD7" w:rsidRPr="00CF3383" w:rsidRDefault="003A1CD7" w:rsidP="00162822">
            <w:pP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 xml:space="preserve">              </w:t>
            </w:r>
          </w:p>
        </w:tc>
        <w:tc>
          <w:tcPr>
            <w:tcW w:w="800" w:type="dxa"/>
            <w:noWrap/>
            <w:hideMark/>
          </w:tcPr>
          <w:p w:rsidR="003A1CD7" w:rsidRPr="00CF3383" w:rsidRDefault="003A1CD7" w:rsidP="00162822">
            <w:pPr>
              <w:jc w:val="center"/>
              <w:rPr>
                <w:rFonts w:ascii="Times New Roman" w:eastAsia="Times New Roman" w:hAnsi="Times New Roman"/>
                <w:b/>
                <w:bCs/>
                <w:sz w:val="24"/>
                <w:szCs w:val="24"/>
                <w:lang w:eastAsia="en-ID"/>
              </w:rPr>
            </w:pPr>
            <w:r w:rsidRPr="00CF3383">
              <w:rPr>
                <w:rFonts w:ascii="Times New Roman" w:eastAsia="Times New Roman" w:hAnsi="Times New Roman"/>
                <w:b/>
                <w:bCs/>
                <w:sz w:val="24"/>
                <w:szCs w:val="24"/>
                <w:lang w:eastAsia="en-ID"/>
              </w:rPr>
              <w:t>Original sample (O)</w:t>
            </w:r>
          </w:p>
        </w:tc>
        <w:tc>
          <w:tcPr>
            <w:tcW w:w="977" w:type="dxa"/>
            <w:noWrap/>
            <w:hideMark/>
          </w:tcPr>
          <w:p w:rsidR="003A1CD7" w:rsidRPr="00CF3383" w:rsidRDefault="003A1CD7" w:rsidP="00162822">
            <w:pPr>
              <w:jc w:val="center"/>
              <w:rPr>
                <w:rFonts w:ascii="Times New Roman" w:eastAsia="Times New Roman" w:hAnsi="Times New Roman"/>
                <w:b/>
                <w:bCs/>
                <w:sz w:val="24"/>
                <w:szCs w:val="24"/>
                <w:lang w:eastAsia="en-ID"/>
              </w:rPr>
            </w:pPr>
            <w:r w:rsidRPr="00CF3383">
              <w:rPr>
                <w:rFonts w:ascii="Times New Roman" w:eastAsia="Times New Roman" w:hAnsi="Times New Roman"/>
                <w:b/>
                <w:bCs/>
                <w:sz w:val="24"/>
                <w:szCs w:val="24"/>
                <w:lang w:eastAsia="en-ID"/>
              </w:rPr>
              <w:t>Sample mean (M)</w:t>
            </w:r>
          </w:p>
        </w:tc>
        <w:tc>
          <w:tcPr>
            <w:tcW w:w="1201" w:type="dxa"/>
            <w:noWrap/>
            <w:hideMark/>
          </w:tcPr>
          <w:p w:rsidR="003A1CD7" w:rsidRPr="00CF3383" w:rsidRDefault="003A1CD7" w:rsidP="00162822">
            <w:pPr>
              <w:jc w:val="center"/>
              <w:rPr>
                <w:rFonts w:ascii="Times New Roman" w:eastAsia="Times New Roman" w:hAnsi="Times New Roman"/>
                <w:b/>
                <w:bCs/>
                <w:sz w:val="24"/>
                <w:szCs w:val="24"/>
                <w:lang w:eastAsia="en-ID"/>
              </w:rPr>
            </w:pPr>
            <w:r w:rsidRPr="00CF3383">
              <w:rPr>
                <w:rFonts w:ascii="Times New Roman" w:eastAsia="Times New Roman" w:hAnsi="Times New Roman"/>
                <w:b/>
                <w:bCs/>
                <w:sz w:val="24"/>
                <w:szCs w:val="24"/>
                <w:lang w:eastAsia="en-ID"/>
              </w:rPr>
              <w:t>Standard deviation (STDEV)</w:t>
            </w:r>
          </w:p>
        </w:tc>
        <w:tc>
          <w:tcPr>
            <w:tcW w:w="1536" w:type="dxa"/>
            <w:noWrap/>
            <w:hideMark/>
          </w:tcPr>
          <w:p w:rsidR="003A1CD7" w:rsidRPr="00CF3383" w:rsidRDefault="003A1CD7" w:rsidP="00162822">
            <w:pPr>
              <w:jc w:val="center"/>
              <w:rPr>
                <w:rFonts w:ascii="Times New Roman" w:eastAsia="Times New Roman" w:hAnsi="Times New Roman"/>
                <w:b/>
                <w:bCs/>
                <w:sz w:val="24"/>
                <w:szCs w:val="24"/>
                <w:lang w:eastAsia="en-ID"/>
              </w:rPr>
            </w:pPr>
            <w:r w:rsidRPr="00CF3383">
              <w:rPr>
                <w:rFonts w:ascii="Times New Roman" w:eastAsia="Times New Roman" w:hAnsi="Times New Roman"/>
                <w:b/>
                <w:bCs/>
                <w:sz w:val="24"/>
                <w:szCs w:val="24"/>
                <w:lang w:eastAsia="en-ID"/>
              </w:rPr>
              <w:t>T statistics (|O/STDEV|)</w:t>
            </w:r>
          </w:p>
        </w:tc>
        <w:tc>
          <w:tcPr>
            <w:tcW w:w="1156" w:type="dxa"/>
            <w:noWrap/>
            <w:hideMark/>
          </w:tcPr>
          <w:p w:rsidR="003A1CD7" w:rsidRPr="00CF3383" w:rsidRDefault="003A1CD7" w:rsidP="00162822">
            <w:pPr>
              <w:jc w:val="center"/>
              <w:rPr>
                <w:rFonts w:ascii="Times New Roman" w:eastAsia="Times New Roman" w:hAnsi="Times New Roman"/>
                <w:b/>
                <w:bCs/>
                <w:sz w:val="24"/>
                <w:szCs w:val="24"/>
                <w:lang w:eastAsia="en-ID"/>
              </w:rPr>
            </w:pPr>
            <w:r w:rsidRPr="00CF3383">
              <w:rPr>
                <w:rFonts w:ascii="Times New Roman" w:eastAsia="Times New Roman" w:hAnsi="Times New Roman"/>
                <w:b/>
                <w:bCs/>
                <w:sz w:val="24"/>
                <w:szCs w:val="24"/>
                <w:lang w:eastAsia="en-ID"/>
              </w:rPr>
              <w:t>P values</w:t>
            </w:r>
          </w:p>
        </w:tc>
      </w:tr>
      <w:tr w:rsidR="003A1CD7" w:rsidRPr="00F77C2B" w:rsidTr="00162822">
        <w:trPr>
          <w:trHeight w:val="288"/>
        </w:trPr>
        <w:tc>
          <w:tcPr>
            <w:tcW w:w="3510" w:type="dxa"/>
            <w:noWrap/>
            <w:hideMark/>
          </w:tcPr>
          <w:p w:rsidR="003A1CD7" w:rsidRPr="00CF3383" w:rsidRDefault="003A1CD7" w:rsidP="00162822">
            <w:pPr>
              <w:rPr>
                <w:rFonts w:ascii="Times New Roman" w:eastAsia="Times New Roman" w:hAnsi="Times New Roman"/>
                <w:b/>
                <w:bCs/>
                <w:sz w:val="24"/>
                <w:szCs w:val="24"/>
                <w:lang w:eastAsia="en-ID"/>
              </w:rPr>
            </w:pPr>
            <w:r w:rsidRPr="00F77C2B">
              <w:rPr>
                <w:rFonts w:ascii="Times New Roman" w:eastAsia="Times New Roman" w:hAnsi="Times New Roman"/>
                <w:b/>
                <w:bCs/>
                <w:sz w:val="24"/>
                <w:szCs w:val="24"/>
                <w:lang w:eastAsia="en-ID"/>
              </w:rPr>
              <w:t>Challenges</w:t>
            </w:r>
            <w:r w:rsidRPr="00CF3383">
              <w:rPr>
                <w:rFonts w:ascii="Times New Roman" w:eastAsia="Times New Roman" w:hAnsi="Times New Roman"/>
                <w:b/>
                <w:bCs/>
                <w:sz w:val="24"/>
                <w:szCs w:val="24"/>
                <w:lang w:eastAsia="en-ID"/>
              </w:rPr>
              <w:t xml:space="preserve"> -&gt; O</w:t>
            </w:r>
            <w:r w:rsidRPr="00F77C2B">
              <w:rPr>
                <w:rFonts w:ascii="Times New Roman" w:eastAsia="Times New Roman" w:hAnsi="Times New Roman"/>
                <w:b/>
                <w:bCs/>
                <w:sz w:val="24"/>
                <w:szCs w:val="24"/>
                <w:lang w:eastAsia="en-ID"/>
              </w:rPr>
              <w:t>nline Learning</w:t>
            </w:r>
          </w:p>
        </w:tc>
        <w:tc>
          <w:tcPr>
            <w:tcW w:w="800"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0.516</w:t>
            </w:r>
          </w:p>
        </w:tc>
        <w:tc>
          <w:tcPr>
            <w:tcW w:w="977"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0.512</w:t>
            </w:r>
          </w:p>
        </w:tc>
        <w:tc>
          <w:tcPr>
            <w:tcW w:w="1201"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0.109</w:t>
            </w:r>
          </w:p>
        </w:tc>
        <w:tc>
          <w:tcPr>
            <w:tcW w:w="1536"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4.748</w:t>
            </w:r>
          </w:p>
        </w:tc>
        <w:tc>
          <w:tcPr>
            <w:tcW w:w="1156"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0.000</w:t>
            </w:r>
          </w:p>
        </w:tc>
      </w:tr>
      <w:tr w:rsidR="003A1CD7" w:rsidRPr="00F77C2B" w:rsidTr="00162822">
        <w:trPr>
          <w:trHeight w:val="288"/>
        </w:trPr>
        <w:tc>
          <w:tcPr>
            <w:tcW w:w="3510" w:type="dxa"/>
            <w:noWrap/>
            <w:hideMark/>
          </w:tcPr>
          <w:p w:rsidR="003A1CD7" w:rsidRPr="00CF3383" w:rsidRDefault="003A1CD7" w:rsidP="00162822">
            <w:pPr>
              <w:rPr>
                <w:rFonts w:ascii="Times New Roman" w:eastAsia="Times New Roman" w:hAnsi="Times New Roman"/>
                <w:b/>
                <w:bCs/>
                <w:sz w:val="24"/>
                <w:szCs w:val="24"/>
                <w:lang w:eastAsia="en-ID"/>
              </w:rPr>
            </w:pPr>
            <w:r w:rsidRPr="00CF3383">
              <w:rPr>
                <w:rFonts w:ascii="Times New Roman" w:eastAsia="Times New Roman" w:hAnsi="Times New Roman"/>
                <w:b/>
                <w:bCs/>
                <w:sz w:val="24"/>
                <w:szCs w:val="24"/>
                <w:lang w:eastAsia="en-ID"/>
              </w:rPr>
              <w:t>E</w:t>
            </w:r>
            <w:r w:rsidRPr="00F77C2B">
              <w:rPr>
                <w:rFonts w:ascii="Times New Roman" w:eastAsia="Times New Roman" w:hAnsi="Times New Roman"/>
                <w:b/>
                <w:bCs/>
                <w:sz w:val="24"/>
                <w:szCs w:val="24"/>
                <w:lang w:eastAsia="en-ID"/>
              </w:rPr>
              <w:t>fficiency</w:t>
            </w:r>
            <w:r w:rsidRPr="00CF3383">
              <w:rPr>
                <w:rFonts w:ascii="Times New Roman" w:eastAsia="Times New Roman" w:hAnsi="Times New Roman"/>
                <w:b/>
                <w:bCs/>
                <w:sz w:val="24"/>
                <w:szCs w:val="24"/>
                <w:lang w:eastAsia="en-ID"/>
              </w:rPr>
              <w:t xml:space="preserve"> -&gt; O</w:t>
            </w:r>
            <w:r w:rsidRPr="00F77C2B">
              <w:rPr>
                <w:rFonts w:ascii="Times New Roman" w:eastAsia="Times New Roman" w:hAnsi="Times New Roman"/>
                <w:b/>
                <w:bCs/>
                <w:sz w:val="24"/>
                <w:szCs w:val="24"/>
                <w:lang w:eastAsia="en-ID"/>
              </w:rPr>
              <w:t>nline Learning</w:t>
            </w:r>
          </w:p>
        </w:tc>
        <w:tc>
          <w:tcPr>
            <w:tcW w:w="800"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0.247</w:t>
            </w:r>
          </w:p>
        </w:tc>
        <w:tc>
          <w:tcPr>
            <w:tcW w:w="977"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0.257</w:t>
            </w:r>
          </w:p>
        </w:tc>
        <w:tc>
          <w:tcPr>
            <w:tcW w:w="1201"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0.095</w:t>
            </w:r>
          </w:p>
        </w:tc>
        <w:tc>
          <w:tcPr>
            <w:tcW w:w="1536"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2.604</w:t>
            </w:r>
          </w:p>
        </w:tc>
        <w:tc>
          <w:tcPr>
            <w:tcW w:w="1156" w:type="dxa"/>
            <w:noWrap/>
            <w:hideMark/>
          </w:tcPr>
          <w:p w:rsidR="003A1CD7" w:rsidRPr="00CF3383" w:rsidRDefault="003A1CD7" w:rsidP="00162822">
            <w:pPr>
              <w:jc w:val="center"/>
              <w:rPr>
                <w:rFonts w:ascii="Times New Roman" w:eastAsia="Times New Roman" w:hAnsi="Times New Roman"/>
                <w:sz w:val="24"/>
                <w:szCs w:val="24"/>
                <w:lang w:eastAsia="en-ID"/>
              </w:rPr>
            </w:pPr>
            <w:r w:rsidRPr="00CF3383">
              <w:rPr>
                <w:rFonts w:ascii="Times New Roman" w:eastAsia="Times New Roman" w:hAnsi="Times New Roman"/>
                <w:sz w:val="24"/>
                <w:szCs w:val="24"/>
                <w:lang w:eastAsia="en-ID"/>
              </w:rPr>
              <w:t>0.009</w:t>
            </w:r>
          </w:p>
        </w:tc>
      </w:tr>
    </w:tbl>
    <w:p w:rsidR="003A1CD7" w:rsidRPr="00F77C2B" w:rsidRDefault="003A1CD7" w:rsidP="003A1CD7">
      <w:pPr>
        <w:ind w:firstLine="720"/>
        <w:jc w:val="center"/>
        <w:rPr>
          <w:rFonts w:ascii="Times New Roman" w:hAnsi="Times New Roman"/>
        </w:rPr>
      </w:pPr>
      <w:r w:rsidRPr="00F77C2B">
        <w:rPr>
          <w:rFonts w:ascii="Times New Roman" w:hAnsi="Times New Roman"/>
        </w:rPr>
        <w:t xml:space="preserve"> Result of Challenge and Efficiency </w:t>
      </w:r>
      <w:proofErr w:type="gramStart"/>
      <w:r w:rsidRPr="00F77C2B">
        <w:rPr>
          <w:rFonts w:ascii="Times New Roman" w:hAnsi="Times New Roman"/>
        </w:rPr>
        <w:t>During</w:t>
      </w:r>
      <w:proofErr w:type="gramEnd"/>
      <w:r w:rsidRPr="00F77C2B">
        <w:rPr>
          <w:rFonts w:ascii="Times New Roman" w:hAnsi="Times New Roman"/>
        </w:rPr>
        <w:t xml:space="preserve"> Online Learning</w:t>
      </w:r>
    </w:p>
    <w:p w:rsidR="003A1CD7" w:rsidRPr="00F77C2B" w:rsidRDefault="003A1CD7" w:rsidP="003A1CD7">
      <w:pPr>
        <w:rPr>
          <w:rFonts w:ascii="Times New Roman" w:hAnsi="Times New Roman"/>
          <w:b/>
          <w:bCs/>
          <w:sz w:val="28"/>
          <w:szCs w:val="28"/>
        </w:rPr>
      </w:pPr>
    </w:p>
    <w:p w:rsidR="003A1CD7" w:rsidRPr="00F77C2B" w:rsidRDefault="003A1CD7" w:rsidP="003A1CD7">
      <w:pPr>
        <w:ind w:firstLine="360"/>
        <w:jc w:val="both"/>
        <w:rPr>
          <w:rFonts w:ascii="Times New Roman" w:hAnsi="Times New Roman"/>
        </w:rPr>
      </w:pPr>
      <w:r w:rsidRPr="00F77C2B">
        <w:rPr>
          <w:rFonts w:ascii="Times New Roman" w:hAnsi="Times New Roman"/>
        </w:rPr>
        <w:t>As we can take a look from the table 4.1 there an included the original sample, sample mean, standard deviation, T statistic and P values. In this table we can conclude that challenge has a significant effect on online learning of (0.516) with t statistic (4.748 &gt; 1.96) or p value (0.000 &lt;0.05). Every implementation of online learning has a challenge that will significantly affect students and teachers and lecturers. In that table also the efficiency has a significant influence on online learning of (0.247) with t statistics (2.604 &gt; 1.96) or p value (0.000 &lt;0.05). Every implementation of online learning has a challenge that will significantly affect students and teachers and lecturers. So, by looking the table that we already get, challenge has a more significant value or influence than efficiency.</w:t>
      </w:r>
    </w:p>
    <w:p w:rsidR="003A1CD7" w:rsidRPr="00F77C2B" w:rsidRDefault="003A1CD7" w:rsidP="003A1CD7">
      <w:pPr>
        <w:ind w:firstLine="360"/>
        <w:jc w:val="both"/>
        <w:rPr>
          <w:rFonts w:ascii="Times New Roman" w:hAnsi="Times New Roman"/>
        </w:rPr>
      </w:pPr>
      <w:r w:rsidRPr="00F77C2B">
        <w:rPr>
          <w:rFonts w:ascii="Times New Roman" w:hAnsi="Times New Roman"/>
        </w:rPr>
        <w:t xml:space="preserve">From the questionnaire we got there were also several perspectives from students who had challenges in conducting learning during a pandemic or online learning. </w:t>
      </w:r>
      <w:proofErr w:type="gramStart"/>
      <w:r w:rsidRPr="00F77C2B">
        <w:rPr>
          <w:rFonts w:ascii="Times New Roman" w:hAnsi="Times New Roman"/>
        </w:rPr>
        <w:t>some</w:t>
      </w:r>
      <w:proofErr w:type="gramEnd"/>
      <w:r w:rsidRPr="00F77C2B">
        <w:rPr>
          <w:rFonts w:ascii="Times New Roman" w:hAnsi="Times New Roman"/>
        </w:rPr>
        <w:t xml:space="preserve"> of them said online learning made it difficult for them to access the internet, and some even did not have adequate communication tools. </w:t>
      </w:r>
      <w:proofErr w:type="gramStart"/>
      <w:r w:rsidRPr="00F77C2B">
        <w:rPr>
          <w:rFonts w:ascii="Times New Roman" w:hAnsi="Times New Roman"/>
        </w:rPr>
        <w:t>other</w:t>
      </w:r>
      <w:proofErr w:type="gramEnd"/>
      <w:r w:rsidRPr="00F77C2B">
        <w:rPr>
          <w:rFonts w:ascii="Times New Roman" w:hAnsi="Times New Roman"/>
        </w:rPr>
        <w:t xml:space="preserve"> challenges they face are also difficulties in understanding the material being studied, students also experience a decrease in the quality of understanding the material.</w:t>
      </w:r>
    </w:p>
    <w:p w:rsidR="003A1CD7" w:rsidRPr="00F77C2B" w:rsidRDefault="003A1CD7" w:rsidP="003A1CD7">
      <w:pPr>
        <w:pStyle w:val="ListParagraph"/>
        <w:ind w:left="360"/>
        <w:rPr>
          <w:b/>
          <w:bCs/>
          <w:sz w:val="28"/>
          <w:szCs w:val="28"/>
        </w:rPr>
      </w:pPr>
    </w:p>
    <w:p w:rsidR="003A1CD7" w:rsidRPr="00802E24" w:rsidRDefault="003A1CD7" w:rsidP="00802E24">
      <w:pPr>
        <w:pStyle w:val="ListParagraph"/>
        <w:ind w:left="0"/>
      </w:pPr>
      <w:r w:rsidRPr="00F77C2B">
        <w:t>Solution from Resources</w:t>
      </w:r>
    </w:p>
    <w:p w:rsidR="003A1CD7" w:rsidRPr="00F77C2B" w:rsidRDefault="003A1CD7" w:rsidP="003A1CD7">
      <w:pPr>
        <w:rPr>
          <w:rFonts w:ascii="Times New Roman" w:hAnsi="Times New Roman"/>
        </w:rPr>
      </w:pPr>
      <w:r w:rsidRPr="00F77C2B">
        <w:rPr>
          <w:rFonts w:ascii="Times New Roman" w:hAnsi="Times New Roman"/>
        </w:rPr>
        <w:tab/>
        <w:t xml:space="preserve">In measuring the variable of solution, we conduct an interview with two teachers that come from public senior high school from SMA </w:t>
      </w:r>
      <w:proofErr w:type="spellStart"/>
      <w:r w:rsidRPr="00F77C2B">
        <w:rPr>
          <w:rFonts w:ascii="Times New Roman" w:hAnsi="Times New Roman"/>
        </w:rPr>
        <w:t>Negeri</w:t>
      </w:r>
      <w:proofErr w:type="spellEnd"/>
      <w:r w:rsidRPr="00F77C2B">
        <w:rPr>
          <w:rFonts w:ascii="Times New Roman" w:hAnsi="Times New Roman"/>
        </w:rPr>
        <w:t xml:space="preserve"> 1, </w:t>
      </w:r>
      <w:proofErr w:type="spellStart"/>
      <w:r w:rsidRPr="00F77C2B">
        <w:rPr>
          <w:rFonts w:ascii="Times New Roman" w:hAnsi="Times New Roman"/>
        </w:rPr>
        <w:t>Cikarang</w:t>
      </w:r>
      <w:proofErr w:type="spellEnd"/>
      <w:r w:rsidRPr="00F77C2B">
        <w:rPr>
          <w:rFonts w:ascii="Times New Roman" w:hAnsi="Times New Roman"/>
        </w:rPr>
        <w:t xml:space="preserve"> Utara and SMA </w:t>
      </w:r>
      <w:proofErr w:type="spellStart"/>
      <w:r w:rsidRPr="00F77C2B">
        <w:rPr>
          <w:rFonts w:ascii="Times New Roman" w:hAnsi="Times New Roman"/>
        </w:rPr>
        <w:t>Negeri</w:t>
      </w:r>
      <w:proofErr w:type="spellEnd"/>
      <w:r w:rsidRPr="00F77C2B">
        <w:rPr>
          <w:rFonts w:ascii="Times New Roman" w:hAnsi="Times New Roman"/>
        </w:rPr>
        <w:t xml:space="preserve"> </w:t>
      </w:r>
      <w:proofErr w:type="spellStart"/>
      <w:r w:rsidRPr="00F77C2B">
        <w:rPr>
          <w:rFonts w:ascii="Times New Roman" w:hAnsi="Times New Roman"/>
        </w:rPr>
        <w:t>Ambulu</w:t>
      </w:r>
      <w:proofErr w:type="spellEnd"/>
      <w:r w:rsidRPr="00F77C2B">
        <w:rPr>
          <w:rFonts w:ascii="Times New Roman" w:hAnsi="Times New Roman"/>
        </w:rPr>
        <w:t xml:space="preserve">, </w:t>
      </w:r>
      <w:proofErr w:type="spellStart"/>
      <w:r w:rsidRPr="00F77C2B">
        <w:rPr>
          <w:rFonts w:ascii="Times New Roman" w:hAnsi="Times New Roman"/>
        </w:rPr>
        <w:t>Jember</w:t>
      </w:r>
      <w:proofErr w:type="spellEnd"/>
      <w:r w:rsidRPr="00F77C2B">
        <w:rPr>
          <w:rFonts w:ascii="Times New Roman" w:hAnsi="Times New Roman"/>
        </w:rPr>
        <w:t xml:space="preserve">. There are some opinions from the teacher that we already input it as the code for </w:t>
      </w:r>
      <w:proofErr w:type="spellStart"/>
      <w:r w:rsidRPr="00F77C2B">
        <w:rPr>
          <w:rFonts w:ascii="Times New Roman" w:hAnsi="Times New Roman"/>
        </w:rPr>
        <w:t>NVivo</w:t>
      </w:r>
      <w:proofErr w:type="spellEnd"/>
      <w:r w:rsidRPr="00F77C2B">
        <w:rPr>
          <w:rFonts w:ascii="Times New Roman" w:hAnsi="Times New Roman"/>
        </w:rPr>
        <w:t xml:space="preserve"> 12.</w:t>
      </w:r>
    </w:p>
    <w:p w:rsidR="003A1CD7" w:rsidRPr="00F77C2B" w:rsidRDefault="003A1CD7" w:rsidP="003A1CD7">
      <w:pPr>
        <w:rPr>
          <w:rFonts w:ascii="Times New Roman" w:hAnsi="Times New Roman"/>
        </w:rPr>
      </w:pPr>
    </w:p>
    <w:p w:rsidR="003A1CD7" w:rsidRPr="00F77C2B" w:rsidRDefault="003A1CD7" w:rsidP="003A1CD7">
      <w:pPr>
        <w:pStyle w:val="ListParagraph"/>
        <w:ind w:left="360"/>
        <w:jc w:val="center"/>
        <w:rPr>
          <w:b/>
          <w:bCs/>
          <w:sz w:val="28"/>
          <w:szCs w:val="28"/>
        </w:rPr>
      </w:pPr>
      <w:r w:rsidRPr="00F77C2B">
        <w:rPr>
          <w:noProof/>
        </w:rPr>
        <w:lastRenderedPageBreak/>
        <w:drawing>
          <wp:inline distT="0" distB="0" distL="0" distR="0" wp14:anchorId="31B1048C" wp14:editId="6F083451">
            <wp:extent cx="4129577" cy="278892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47126" cy="2800772"/>
                    </a:xfrm>
                    <a:prstGeom prst="rect">
                      <a:avLst/>
                    </a:prstGeom>
                  </pic:spPr>
                </pic:pic>
              </a:graphicData>
            </a:graphic>
          </wp:inline>
        </w:drawing>
      </w:r>
    </w:p>
    <w:p w:rsidR="003A1CD7" w:rsidRPr="00F77C2B" w:rsidRDefault="003A1CD7" w:rsidP="003A1CD7">
      <w:pPr>
        <w:pStyle w:val="ListParagraph"/>
        <w:ind w:left="360"/>
        <w:jc w:val="center"/>
      </w:pPr>
      <w:r w:rsidRPr="00F77C2B">
        <w:rPr>
          <w:b/>
          <w:bCs/>
          <w:i/>
          <w:iCs/>
        </w:rPr>
        <w:t>Figure 1.</w:t>
      </w:r>
      <w:r w:rsidRPr="00F77C2B">
        <w:t xml:space="preserve"> Result of Solution from the teachers</w:t>
      </w:r>
    </w:p>
    <w:p w:rsidR="003A1CD7" w:rsidRPr="00F77C2B" w:rsidRDefault="003A1CD7" w:rsidP="003A1CD7">
      <w:pPr>
        <w:pStyle w:val="ListParagraph"/>
        <w:ind w:left="0" w:firstLine="360"/>
      </w:pPr>
      <w:r w:rsidRPr="00F77C2B">
        <w:t>By the opinion teachers about the solution for online learning that can run well. We get the conclusion the online learning can run well if the school and teacher can make innovation during learning because so as not to get bored and attract the attention of students to keep learning during pandemic. The teacher shared the opinion:</w:t>
      </w:r>
    </w:p>
    <w:p w:rsidR="003A1CD7" w:rsidRPr="00F77C2B" w:rsidRDefault="003A1CD7" w:rsidP="003A1CD7">
      <w:pPr>
        <w:pStyle w:val="ListParagraph"/>
        <w:ind w:left="0" w:firstLine="360"/>
      </w:pPr>
    </w:p>
    <w:p w:rsidR="003A1CD7" w:rsidRPr="00F77C2B" w:rsidRDefault="003A1CD7" w:rsidP="003A1CD7">
      <w:pPr>
        <w:pStyle w:val="ListParagraph"/>
      </w:pPr>
      <w:r w:rsidRPr="00F77C2B">
        <w:rPr>
          <w:i/>
          <w:iCs/>
        </w:rPr>
        <w:t>“I am also in providing learning not always monotonous by doing different things in each lesson so students don't get bored listening to my lessons.”</w:t>
      </w:r>
      <w:r w:rsidRPr="00F77C2B">
        <w:t xml:space="preserve"> (Teacher 1)</w:t>
      </w:r>
    </w:p>
    <w:p w:rsidR="003A1CD7" w:rsidRPr="00F77C2B" w:rsidRDefault="003A1CD7" w:rsidP="003A1CD7">
      <w:pPr>
        <w:pStyle w:val="ListParagraph"/>
      </w:pPr>
      <w:r w:rsidRPr="00F77C2B">
        <w:rPr>
          <w:i/>
          <w:iCs/>
        </w:rPr>
        <w:t>“Improve the quality of features in online learning so it's not monotonous to use it - that's all. So that variations in learning, in my opinion, are also important to make students interested in online learning.”</w:t>
      </w:r>
      <w:r w:rsidRPr="00F77C2B">
        <w:t xml:space="preserve"> (Teacher 2)</w:t>
      </w:r>
    </w:p>
    <w:p w:rsidR="003A1CD7" w:rsidRPr="00F77C2B" w:rsidRDefault="003A1CD7" w:rsidP="003A1CD7">
      <w:pPr>
        <w:rPr>
          <w:rFonts w:ascii="Times New Roman" w:hAnsi="Times New Roman"/>
        </w:rPr>
      </w:pPr>
    </w:p>
    <w:p w:rsidR="003A1CD7" w:rsidRPr="00F77C2B" w:rsidRDefault="003A1CD7" w:rsidP="003A1CD7">
      <w:pPr>
        <w:pStyle w:val="ListParagraph"/>
        <w:ind w:left="0" w:firstLine="360"/>
      </w:pPr>
      <w:r w:rsidRPr="00F77C2B">
        <w:t>So, between the first teacher and the second teacher they have the same opinion by looking their opinion the solution of online learning we can improve the features about the student lesson. For the opinion teacher about accompaniment, cooperation, checking to online learning can run well. The teacher shared the opinion:</w:t>
      </w:r>
    </w:p>
    <w:p w:rsidR="003A1CD7" w:rsidRPr="00F77C2B" w:rsidRDefault="003A1CD7" w:rsidP="003A1CD7">
      <w:pPr>
        <w:ind w:firstLine="360"/>
        <w:jc w:val="both"/>
        <w:rPr>
          <w:rFonts w:ascii="Times New Roman" w:hAnsi="Times New Roman"/>
        </w:rPr>
      </w:pPr>
    </w:p>
    <w:p w:rsidR="003A1CD7" w:rsidRPr="00F77C2B" w:rsidRDefault="003A1CD7" w:rsidP="003A1CD7">
      <w:pPr>
        <w:ind w:left="360"/>
        <w:jc w:val="both"/>
        <w:rPr>
          <w:rFonts w:ascii="Times New Roman" w:hAnsi="Times New Roman"/>
        </w:rPr>
      </w:pPr>
      <w:r w:rsidRPr="00F77C2B">
        <w:rPr>
          <w:rFonts w:ascii="Times New Roman" w:hAnsi="Times New Roman"/>
          <w:i/>
          <w:iCs/>
        </w:rPr>
        <w:t>"The solution for online learning to run well requires good cooperation between the family and the teacher because we cannot supervise children optimally. We need parents to accompany and control their children when learning online."</w:t>
      </w:r>
      <w:r w:rsidRPr="00F77C2B">
        <w:rPr>
          <w:rFonts w:ascii="Times New Roman" w:hAnsi="Times New Roman"/>
        </w:rPr>
        <w:t xml:space="preserve"> (Teacher 1)</w:t>
      </w:r>
    </w:p>
    <w:p w:rsidR="003A1CD7" w:rsidRPr="00F77C2B" w:rsidRDefault="003A1CD7" w:rsidP="003A1CD7">
      <w:pPr>
        <w:ind w:firstLine="360"/>
        <w:jc w:val="both"/>
        <w:rPr>
          <w:rFonts w:ascii="Times New Roman" w:hAnsi="Times New Roman"/>
        </w:rPr>
      </w:pPr>
    </w:p>
    <w:p w:rsidR="003A1CD7" w:rsidRPr="00F77C2B" w:rsidRDefault="003A1CD7" w:rsidP="003A1CD7">
      <w:pPr>
        <w:ind w:firstLine="360"/>
        <w:jc w:val="both"/>
        <w:rPr>
          <w:rFonts w:ascii="Times New Roman" w:hAnsi="Times New Roman"/>
        </w:rPr>
      </w:pPr>
      <w:r w:rsidRPr="00F77C2B">
        <w:rPr>
          <w:rFonts w:ascii="Times New Roman" w:hAnsi="Times New Roman"/>
        </w:rPr>
        <w:t>From the perspective of teacher 1, there are several methods that can be used so that online learning goes well, the first is mentoring, in this case parents as parties who are at home have an obligation to cooperate and are also fully obliged to accompany their children who are doing online learning, where children have lost real friends where the position and role of parents as their companion when studying. Apart from being a companion, parents also play a role in checking whether the child at home understands what the teacher has conveyed, apart from that parents can also check the child's behavior when learning is carried out, whether the child is enjoying playing gadgets or still paying attention to the teacher. Parents also play a role in children's grades because, during a pandemic, teachers found students cheating through internet access.</w:t>
      </w:r>
    </w:p>
    <w:p w:rsidR="003A1CD7" w:rsidRDefault="003A1CD7" w:rsidP="00802E24">
      <w:pPr>
        <w:jc w:val="both"/>
        <w:rPr>
          <w:rFonts w:ascii="Times New Roman" w:hAnsi="Times New Roman"/>
        </w:rPr>
      </w:pPr>
    </w:p>
    <w:p w:rsidR="00802E24" w:rsidRDefault="00802E24" w:rsidP="00802E24">
      <w:pPr>
        <w:jc w:val="both"/>
        <w:rPr>
          <w:rFonts w:ascii="Times New Roman" w:hAnsi="Times New Roman"/>
        </w:rPr>
      </w:pPr>
    </w:p>
    <w:p w:rsidR="00802E24" w:rsidRPr="00F77C2B" w:rsidRDefault="00802E24" w:rsidP="003A1CD7">
      <w:pPr>
        <w:ind w:firstLine="360"/>
        <w:jc w:val="both"/>
        <w:rPr>
          <w:rFonts w:ascii="Times New Roman" w:hAnsi="Times New Roman"/>
        </w:rPr>
      </w:pPr>
    </w:p>
    <w:p w:rsidR="003A1CD7" w:rsidRPr="00F77C2B" w:rsidRDefault="003A1CD7" w:rsidP="003A1CD7">
      <w:pPr>
        <w:ind w:firstLine="360"/>
        <w:jc w:val="both"/>
        <w:rPr>
          <w:rFonts w:ascii="Times New Roman" w:hAnsi="Times New Roman"/>
        </w:rPr>
      </w:pPr>
      <w:r w:rsidRPr="00F77C2B">
        <w:rPr>
          <w:rFonts w:ascii="Times New Roman" w:hAnsi="Times New Roman"/>
        </w:rPr>
        <w:lastRenderedPageBreak/>
        <w:t>Then the second according to teacher 1,</w:t>
      </w:r>
    </w:p>
    <w:p w:rsidR="003A1CD7" w:rsidRPr="00F77C2B" w:rsidRDefault="003A1CD7" w:rsidP="003A1CD7">
      <w:pPr>
        <w:ind w:left="360"/>
        <w:jc w:val="both"/>
        <w:rPr>
          <w:rFonts w:ascii="Times New Roman" w:hAnsi="Times New Roman"/>
        </w:rPr>
      </w:pPr>
      <w:r w:rsidRPr="00F77C2B">
        <w:rPr>
          <w:rFonts w:ascii="Times New Roman" w:hAnsi="Times New Roman"/>
          <w:i/>
          <w:iCs/>
        </w:rPr>
        <w:t xml:space="preserve">"What I do so that the enthusiasm of the children doesn't slack is to always check via </w:t>
      </w:r>
      <w:proofErr w:type="spellStart"/>
      <w:r w:rsidRPr="00F77C2B">
        <w:rPr>
          <w:rFonts w:ascii="Times New Roman" w:hAnsi="Times New Roman"/>
          <w:i/>
          <w:iCs/>
        </w:rPr>
        <w:t>WhatsApp</w:t>
      </w:r>
      <w:proofErr w:type="spellEnd"/>
      <w:r w:rsidRPr="00F77C2B">
        <w:rPr>
          <w:rFonts w:ascii="Times New Roman" w:hAnsi="Times New Roman"/>
          <w:i/>
          <w:iCs/>
        </w:rPr>
        <w:t xml:space="preserve"> and communicate before learning begins and have a </w:t>
      </w:r>
      <w:proofErr w:type="spellStart"/>
      <w:r w:rsidRPr="00F77C2B">
        <w:rPr>
          <w:rFonts w:ascii="Times New Roman" w:hAnsi="Times New Roman"/>
          <w:i/>
          <w:iCs/>
        </w:rPr>
        <w:t>WhatsApp</w:t>
      </w:r>
      <w:proofErr w:type="spellEnd"/>
      <w:r w:rsidRPr="00F77C2B">
        <w:rPr>
          <w:rFonts w:ascii="Times New Roman" w:hAnsi="Times New Roman"/>
          <w:i/>
          <w:iCs/>
        </w:rPr>
        <w:t xml:space="preserve"> group of students and also a </w:t>
      </w:r>
      <w:proofErr w:type="spellStart"/>
      <w:r w:rsidRPr="00F77C2B">
        <w:rPr>
          <w:rFonts w:ascii="Times New Roman" w:hAnsi="Times New Roman"/>
          <w:i/>
          <w:iCs/>
        </w:rPr>
        <w:t>WhatsApp</w:t>
      </w:r>
      <w:proofErr w:type="spellEnd"/>
      <w:r w:rsidRPr="00F77C2B">
        <w:rPr>
          <w:rFonts w:ascii="Times New Roman" w:hAnsi="Times New Roman"/>
          <w:i/>
          <w:iCs/>
        </w:rPr>
        <w:t xml:space="preserve"> group of parents and I, in providing lessons, are not monotonous, always do something different in each lesson so that children do not get bored in listening to the lessons from me.”</w:t>
      </w:r>
      <w:r w:rsidRPr="00F77C2B">
        <w:rPr>
          <w:rFonts w:ascii="Times New Roman" w:hAnsi="Times New Roman"/>
        </w:rPr>
        <w:t xml:space="preserve"> (Teacher 1)</w:t>
      </w:r>
    </w:p>
    <w:p w:rsidR="003A1CD7" w:rsidRPr="00F77C2B" w:rsidRDefault="003A1CD7" w:rsidP="003A1CD7">
      <w:pPr>
        <w:jc w:val="both"/>
        <w:rPr>
          <w:rFonts w:ascii="Times New Roman" w:hAnsi="Times New Roman"/>
        </w:rPr>
      </w:pPr>
    </w:p>
    <w:p w:rsidR="003A1CD7" w:rsidRPr="00F77C2B" w:rsidRDefault="003A1CD7" w:rsidP="003A1CD7">
      <w:pPr>
        <w:ind w:firstLine="360"/>
        <w:jc w:val="both"/>
        <w:rPr>
          <w:rFonts w:ascii="Times New Roman" w:hAnsi="Times New Roman"/>
        </w:rPr>
      </w:pPr>
      <w:r w:rsidRPr="00F77C2B">
        <w:rPr>
          <w:rFonts w:ascii="Times New Roman" w:hAnsi="Times New Roman"/>
        </w:rPr>
        <w:t xml:space="preserve">According to teacher 1, communicating before learning begins is very important in online learning, because teachers and students interact more often with mass media than face to face. And the first teacher used an application called </w:t>
      </w:r>
      <w:proofErr w:type="spellStart"/>
      <w:r w:rsidRPr="00F77C2B">
        <w:rPr>
          <w:rFonts w:ascii="Times New Roman" w:hAnsi="Times New Roman"/>
        </w:rPr>
        <w:t>WhatsApp</w:t>
      </w:r>
      <w:proofErr w:type="spellEnd"/>
      <w:r w:rsidRPr="00F77C2B">
        <w:rPr>
          <w:rFonts w:ascii="Times New Roman" w:hAnsi="Times New Roman"/>
        </w:rPr>
        <w:t xml:space="preserve"> to communicate between teachers and students as well as teachers and parents.</w:t>
      </w:r>
    </w:p>
    <w:p w:rsidR="003A1CD7" w:rsidRPr="00F77C2B" w:rsidRDefault="003A1CD7" w:rsidP="003A1CD7">
      <w:pPr>
        <w:ind w:firstLine="360"/>
        <w:jc w:val="both"/>
        <w:rPr>
          <w:rFonts w:ascii="Times New Roman" w:hAnsi="Times New Roman"/>
        </w:rPr>
      </w:pPr>
    </w:p>
    <w:p w:rsidR="003A1CD7" w:rsidRPr="00F77C2B" w:rsidRDefault="003A1CD7" w:rsidP="003A1CD7">
      <w:pPr>
        <w:ind w:left="360"/>
        <w:jc w:val="both"/>
        <w:rPr>
          <w:rFonts w:ascii="Times New Roman" w:hAnsi="Times New Roman"/>
        </w:rPr>
      </w:pPr>
      <w:r w:rsidRPr="00F77C2B">
        <w:rPr>
          <w:rFonts w:ascii="Times New Roman" w:hAnsi="Times New Roman"/>
          <w:i/>
          <w:iCs/>
        </w:rPr>
        <w:t xml:space="preserve">"Already, we have also made a habit of online learning and children have started to be interested and happy with online learning." </w:t>
      </w:r>
      <w:r w:rsidRPr="00F77C2B">
        <w:rPr>
          <w:rFonts w:ascii="Times New Roman" w:hAnsi="Times New Roman"/>
        </w:rPr>
        <w:t>(Teacher 2)</w:t>
      </w:r>
    </w:p>
    <w:p w:rsidR="003A1CD7" w:rsidRPr="00F77C2B" w:rsidRDefault="003A1CD7" w:rsidP="003A1CD7">
      <w:pPr>
        <w:ind w:firstLine="360"/>
        <w:jc w:val="both"/>
        <w:rPr>
          <w:rFonts w:ascii="Times New Roman" w:hAnsi="Times New Roman"/>
        </w:rPr>
      </w:pPr>
    </w:p>
    <w:p w:rsidR="003A1CD7" w:rsidRPr="00F77C2B" w:rsidRDefault="003A1CD7" w:rsidP="00802E24">
      <w:pPr>
        <w:ind w:firstLine="360"/>
        <w:jc w:val="both"/>
        <w:rPr>
          <w:rFonts w:ascii="Times New Roman" w:hAnsi="Times New Roman"/>
        </w:rPr>
      </w:pPr>
      <w:r w:rsidRPr="00F77C2B">
        <w:rPr>
          <w:rFonts w:ascii="Times New Roman" w:hAnsi="Times New Roman"/>
        </w:rPr>
        <w:t>In contrast to teacher 1, from the perspective of teacher 2, the solution used during online learning is the habituation of teachers and student, because there could be technology that can change face-to-face learning into online learning and so on in the future. So students and teachers try and work together to apply online learning with interest and make the atmosphere happy.</w:t>
      </w:r>
    </w:p>
    <w:p w:rsidR="00D31674" w:rsidRDefault="00D31674" w:rsidP="003A1CD7">
      <w:pPr>
        <w:widowControl w:val="0"/>
        <w:spacing w:line="276" w:lineRule="auto"/>
        <w:jc w:val="both"/>
        <w:rPr>
          <w:rFonts w:ascii="Times New Roman" w:eastAsia="Times New Roman" w:hAnsi="Times New Roman"/>
          <w:b/>
        </w:rPr>
      </w:pPr>
    </w:p>
    <w:p w:rsidR="00D31674" w:rsidRDefault="00EE3672">
      <w:pPr>
        <w:keepNext/>
        <w:widowControl w:val="0"/>
        <w:spacing w:line="276" w:lineRule="auto"/>
        <w:rPr>
          <w:rFonts w:ascii="Times New Roman" w:eastAsia="Times New Roman" w:hAnsi="Times New Roman"/>
          <w:b/>
        </w:rPr>
      </w:pPr>
      <w:r>
        <w:rPr>
          <w:rFonts w:ascii="Times New Roman" w:eastAsia="Times New Roman" w:hAnsi="Times New Roman"/>
          <w:b/>
        </w:rPr>
        <w:t xml:space="preserve">Results and Discussions </w:t>
      </w:r>
    </w:p>
    <w:p w:rsidR="00D31674" w:rsidRDefault="00802E24" w:rsidP="00802E24">
      <w:pPr>
        <w:keepNext/>
        <w:widowControl w:val="0"/>
        <w:spacing w:line="276" w:lineRule="auto"/>
        <w:ind w:firstLine="720"/>
      </w:pPr>
      <w:r w:rsidRPr="00F77C2B">
        <w:t xml:space="preserve">As the researcher we are knowing that our research still has some limitation. Like the source we got, we only got two resources there are from public senior high school SMA </w:t>
      </w:r>
      <w:proofErr w:type="spellStart"/>
      <w:r w:rsidRPr="00F77C2B">
        <w:t>Negeri</w:t>
      </w:r>
      <w:proofErr w:type="spellEnd"/>
      <w:r w:rsidRPr="00F77C2B">
        <w:t xml:space="preserve"> 1 </w:t>
      </w:r>
      <w:proofErr w:type="spellStart"/>
      <w:r w:rsidRPr="00F77C2B">
        <w:t>Cikarang</w:t>
      </w:r>
      <w:proofErr w:type="spellEnd"/>
      <w:r w:rsidRPr="00F77C2B">
        <w:t xml:space="preserve"> Utara (West Java, </w:t>
      </w:r>
      <w:proofErr w:type="spellStart"/>
      <w:r w:rsidRPr="00F77C2B">
        <w:t>Bekasi</w:t>
      </w:r>
      <w:proofErr w:type="spellEnd"/>
      <w:r w:rsidRPr="00F77C2B">
        <w:t xml:space="preserve">) and SMA </w:t>
      </w:r>
      <w:proofErr w:type="spellStart"/>
      <w:r w:rsidRPr="00F77C2B">
        <w:t>Negeri</w:t>
      </w:r>
      <w:proofErr w:type="spellEnd"/>
      <w:r w:rsidRPr="00F77C2B">
        <w:t xml:space="preserve"> </w:t>
      </w:r>
      <w:proofErr w:type="spellStart"/>
      <w:r w:rsidRPr="00F77C2B">
        <w:t>Ambulu</w:t>
      </w:r>
      <w:proofErr w:type="spellEnd"/>
      <w:r w:rsidRPr="00F77C2B">
        <w:t xml:space="preserve"> </w:t>
      </w:r>
      <w:proofErr w:type="spellStart"/>
      <w:r w:rsidRPr="00F77C2B">
        <w:t>Jember</w:t>
      </w:r>
      <w:proofErr w:type="spellEnd"/>
      <w:r w:rsidRPr="00F77C2B">
        <w:t xml:space="preserve"> (East Java, </w:t>
      </w:r>
      <w:proofErr w:type="spellStart"/>
      <w:r w:rsidRPr="00F77C2B">
        <w:t>Jember</w:t>
      </w:r>
      <w:proofErr w:type="spellEnd"/>
      <w:r w:rsidRPr="00F77C2B">
        <w:t>) and the other of the limitations that we have are is that the sample we get is only 80. Thus, future research may be able to take more locations in order to strengthen and can also distribute questionnaires not only for public school, but also for private high schools which may have their own limitations.</w:t>
      </w:r>
    </w:p>
    <w:p w:rsidR="00802E24" w:rsidRDefault="00802E24" w:rsidP="00802E24">
      <w:pPr>
        <w:keepNext/>
        <w:widowControl w:val="0"/>
        <w:spacing w:line="276" w:lineRule="auto"/>
        <w:ind w:firstLine="720"/>
        <w:rPr>
          <w:rFonts w:ascii="Times New Roman" w:eastAsia="Times New Roman" w:hAnsi="Times New Roman"/>
          <w:b/>
        </w:rPr>
      </w:pPr>
    </w:p>
    <w:p w:rsidR="00D31674" w:rsidRDefault="00EE3672">
      <w:pPr>
        <w:keepNext/>
        <w:widowControl w:val="0"/>
        <w:spacing w:line="276" w:lineRule="auto"/>
        <w:rPr>
          <w:rFonts w:ascii="Times New Roman" w:eastAsia="Times New Roman" w:hAnsi="Times New Roman"/>
        </w:rPr>
      </w:pPr>
      <w:r>
        <w:rPr>
          <w:rFonts w:ascii="Times New Roman" w:eastAsia="Times New Roman" w:hAnsi="Times New Roman"/>
          <w:b/>
        </w:rPr>
        <w:t>Conclusions and Recommendations</w:t>
      </w:r>
    </w:p>
    <w:p w:rsidR="00802E24" w:rsidRPr="00F77C2B" w:rsidRDefault="00802E24" w:rsidP="00802E24">
      <w:pPr>
        <w:ind w:firstLine="360"/>
        <w:jc w:val="both"/>
        <w:rPr>
          <w:rFonts w:ascii="Times New Roman" w:hAnsi="Times New Roman"/>
        </w:rPr>
      </w:pPr>
      <w:r w:rsidRPr="00F77C2B">
        <w:rPr>
          <w:rFonts w:ascii="Times New Roman" w:hAnsi="Times New Roman"/>
        </w:rPr>
        <w:t>The pandemic period is a time when all humans feel many negative impacts and even education is also negatively affected by the Covid-19 pandemic itself, during a pandemic schools use an online learning-based learning system where everything is done online. Students and teachers are trying to understand the situation, where students and teachers must try to get used to using the application that will be used for the learning process itself.</w:t>
      </w:r>
    </w:p>
    <w:p w:rsidR="00802E24" w:rsidRPr="00F77C2B" w:rsidRDefault="00802E24" w:rsidP="00802E24">
      <w:pPr>
        <w:ind w:firstLine="360"/>
        <w:jc w:val="both"/>
        <w:rPr>
          <w:rFonts w:ascii="Times New Roman" w:hAnsi="Times New Roman"/>
        </w:rPr>
      </w:pPr>
      <w:r w:rsidRPr="00F77C2B">
        <w:rPr>
          <w:rFonts w:ascii="Times New Roman" w:hAnsi="Times New Roman"/>
        </w:rPr>
        <w:t>From the questionnaire data, we found there are challenge has a significant effect on online learning of (0.516) with t statistic (4.748 &gt; 1.96) or p value (0.000 &lt;0.05) and also the efficiency has a significant influence on online learning of (0.247) with t statistics (2.604 &gt; 1.96) or p value (0.000 &lt;0.05). So based on the data, challenge has a more significant value or influence than efficiency.</w:t>
      </w:r>
    </w:p>
    <w:p w:rsidR="00802E24" w:rsidRDefault="00802E24" w:rsidP="00802E24">
      <w:pPr>
        <w:jc w:val="both"/>
        <w:rPr>
          <w:rFonts w:ascii="Times New Roman" w:hAnsi="Times New Roman"/>
        </w:rPr>
      </w:pPr>
    </w:p>
    <w:p w:rsidR="00802E24" w:rsidRPr="00F77C2B" w:rsidRDefault="00802E24" w:rsidP="00802E24">
      <w:pPr>
        <w:ind w:firstLine="360"/>
        <w:jc w:val="both"/>
        <w:rPr>
          <w:rFonts w:ascii="Times New Roman" w:hAnsi="Times New Roman"/>
        </w:rPr>
      </w:pPr>
      <w:r w:rsidRPr="00F77C2B">
        <w:rPr>
          <w:rFonts w:ascii="Times New Roman" w:hAnsi="Times New Roman"/>
        </w:rPr>
        <w:t xml:space="preserve">We found a number of problems that occur online which are very diverse, ranging from students dropping out because they have to help parents whose economy is less stable, there are also students who are sufficient in terms of learning equipment but are still exposed to an </w:t>
      </w:r>
      <w:proofErr w:type="gramStart"/>
      <w:r w:rsidRPr="00F77C2B">
        <w:rPr>
          <w:rFonts w:ascii="Times New Roman" w:hAnsi="Times New Roman"/>
        </w:rPr>
        <w:t>unstable</w:t>
      </w:r>
      <w:proofErr w:type="gramEnd"/>
      <w:r w:rsidRPr="00F77C2B">
        <w:rPr>
          <w:rFonts w:ascii="Times New Roman" w:hAnsi="Times New Roman"/>
        </w:rPr>
        <w:t xml:space="preserve"> network connection, there are also those whose economy is inadequate so they don't have enough money to buy quotas or cellphones.</w:t>
      </w:r>
    </w:p>
    <w:p w:rsidR="00802E24" w:rsidRPr="00F77C2B" w:rsidRDefault="00802E24" w:rsidP="00802E24">
      <w:pPr>
        <w:ind w:firstLine="360"/>
        <w:jc w:val="both"/>
        <w:rPr>
          <w:rFonts w:ascii="Times New Roman" w:hAnsi="Times New Roman"/>
        </w:rPr>
      </w:pPr>
      <w:r w:rsidRPr="00F77C2B">
        <w:rPr>
          <w:rFonts w:ascii="Times New Roman" w:hAnsi="Times New Roman"/>
        </w:rPr>
        <w:lastRenderedPageBreak/>
        <w:t xml:space="preserve">When we conduct an interview we find several solutions that can be used to improve the quality of online learning education to be better in the future there </w:t>
      </w:r>
      <w:proofErr w:type="gramStart"/>
      <w:r w:rsidRPr="00F77C2B">
        <w:rPr>
          <w:rFonts w:ascii="Times New Roman" w:hAnsi="Times New Roman"/>
        </w:rPr>
        <w:t>are ,</w:t>
      </w:r>
      <w:proofErr w:type="gramEnd"/>
      <w:r w:rsidRPr="00F77C2B">
        <w:rPr>
          <w:rFonts w:ascii="Times New Roman" w:hAnsi="Times New Roman"/>
        </w:rPr>
        <w:t xml:space="preserve"> parents as parties who are at home have an obligation to cooperate and are also fully obliged to Accompaniment, Cooperation, Checking. There are also, the habituation of teachers and students to online learning. The teachers and the students must work together to get the habituation of the online learning because in this area there are a new technology that may change the education tool or the education process. It is hoped that this research can become a benchmark for better online learning in order for the quality of education in the future to be effective and efficient.</w:t>
      </w:r>
    </w:p>
    <w:p w:rsidR="00D31674" w:rsidRDefault="00D31674">
      <w:pPr>
        <w:widowControl w:val="0"/>
        <w:spacing w:line="276" w:lineRule="auto"/>
        <w:jc w:val="both"/>
        <w:rPr>
          <w:rFonts w:ascii="Times New Roman" w:eastAsia="Times New Roman" w:hAnsi="Times New Roman"/>
          <w:b/>
        </w:rPr>
      </w:pPr>
    </w:p>
    <w:p w:rsidR="00D31674" w:rsidRDefault="00EE3672">
      <w:pPr>
        <w:widowControl w:val="0"/>
        <w:spacing w:line="276" w:lineRule="auto"/>
        <w:jc w:val="both"/>
        <w:rPr>
          <w:rFonts w:ascii="Times New Roman" w:eastAsia="Times New Roman" w:hAnsi="Times New Roman"/>
          <w:b/>
        </w:rPr>
      </w:pPr>
      <w:r>
        <w:rPr>
          <w:rFonts w:ascii="Times New Roman" w:eastAsia="Times New Roman" w:hAnsi="Times New Roman"/>
          <w:b/>
        </w:rPr>
        <w:t xml:space="preserve">References </w:t>
      </w:r>
    </w:p>
    <w:p w:rsidR="00802E24" w:rsidRPr="00F77C2B" w:rsidRDefault="00802E24" w:rsidP="00802E24">
      <w:proofErr w:type="spellStart"/>
      <w:r w:rsidRPr="00F77C2B">
        <w:t>Isbaniah</w:t>
      </w:r>
      <w:proofErr w:type="spellEnd"/>
      <w:r w:rsidRPr="00F77C2B">
        <w:t xml:space="preserve">, F., </w:t>
      </w:r>
      <w:proofErr w:type="spellStart"/>
      <w:r w:rsidRPr="00F77C2B">
        <w:t>Saputro</w:t>
      </w:r>
      <w:proofErr w:type="spellEnd"/>
      <w:r w:rsidRPr="00F77C2B">
        <w:t xml:space="preserve">, D. D., </w:t>
      </w:r>
      <w:proofErr w:type="spellStart"/>
      <w:r w:rsidRPr="00F77C2B">
        <w:t>Sitompul</w:t>
      </w:r>
      <w:proofErr w:type="spellEnd"/>
      <w:r w:rsidRPr="00F77C2B">
        <w:t xml:space="preserve">, P. A., &amp; et al. (2020). </w:t>
      </w:r>
      <w:proofErr w:type="spellStart"/>
      <w:r w:rsidRPr="00F77C2B">
        <w:t>Pedoman</w:t>
      </w:r>
      <w:proofErr w:type="spellEnd"/>
      <w:r w:rsidRPr="00F77C2B">
        <w:t xml:space="preserve"> </w:t>
      </w:r>
      <w:proofErr w:type="spellStart"/>
      <w:r w:rsidRPr="00F77C2B">
        <w:t>Kesiapsiagaan</w:t>
      </w:r>
      <w:proofErr w:type="spellEnd"/>
      <w:r w:rsidRPr="00F77C2B">
        <w:t xml:space="preserve"> </w:t>
      </w:r>
      <w:proofErr w:type="spellStart"/>
      <w:r w:rsidRPr="00F77C2B">
        <w:t>Menghadapi</w:t>
      </w:r>
      <w:proofErr w:type="spellEnd"/>
      <w:r w:rsidRPr="00F77C2B">
        <w:t xml:space="preserve"> Coronavirus </w:t>
      </w:r>
      <w:proofErr w:type="spellStart"/>
      <w:r w:rsidRPr="00F77C2B">
        <w:t>Disesase</w:t>
      </w:r>
      <w:proofErr w:type="spellEnd"/>
      <w:r w:rsidRPr="00F77C2B">
        <w:t xml:space="preserve"> (COVID-19). </w:t>
      </w:r>
      <w:proofErr w:type="spellStart"/>
      <w:r w:rsidRPr="00F77C2B">
        <w:t>Kementerian</w:t>
      </w:r>
      <w:proofErr w:type="spellEnd"/>
      <w:r w:rsidRPr="00F77C2B">
        <w:t xml:space="preserve"> </w:t>
      </w:r>
      <w:proofErr w:type="spellStart"/>
      <w:r w:rsidRPr="00F77C2B">
        <w:t>Kesehatan</w:t>
      </w:r>
      <w:proofErr w:type="spellEnd"/>
      <w:r w:rsidRPr="00F77C2B">
        <w:t xml:space="preserve"> RI </w:t>
      </w:r>
      <w:proofErr w:type="spellStart"/>
      <w:r w:rsidRPr="00F77C2B">
        <w:t>Direktorat</w:t>
      </w:r>
      <w:proofErr w:type="spellEnd"/>
      <w:r w:rsidRPr="00F77C2B">
        <w:t xml:space="preserve"> </w:t>
      </w:r>
      <w:proofErr w:type="spellStart"/>
      <w:r w:rsidRPr="00F77C2B">
        <w:t>Jenderal</w:t>
      </w:r>
      <w:proofErr w:type="spellEnd"/>
      <w:r w:rsidRPr="00F77C2B">
        <w:t xml:space="preserve"> </w:t>
      </w:r>
      <w:proofErr w:type="spellStart"/>
      <w:r w:rsidRPr="00F77C2B">
        <w:t>Pencegahan</w:t>
      </w:r>
      <w:proofErr w:type="spellEnd"/>
      <w:r w:rsidRPr="00F77C2B">
        <w:t xml:space="preserve"> </w:t>
      </w:r>
      <w:proofErr w:type="spellStart"/>
      <w:r w:rsidRPr="00F77C2B">
        <w:t>dan</w:t>
      </w:r>
      <w:proofErr w:type="spellEnd"/>
      <w:r w:rsidRPr="00F77C2B">
        <w:t xml:space="preserve"> </w:t>
      </w:r>
      <w:proofErr w:type="spellStart"/>
      <w:r w:rsidRPr="00F77C2B">
        <w:t>Pengendalian</w:t>
      </w:r>
      <w:proofErr w:type="spellEnd"/>
      <w:r w:rsidRPr="00F77C2B">
        <w:t xml:space="preserve"> </w:t>
      </w:r>
      <w:proofErr w:type="spellStart"/>
      <w:r w:rsidRPr="00F77C2B">
        <w:t>Penyakit</w:t>
      </w:r>
      <w:proofErr w:type="spellEnd"/>
      <w:r w:rsidRPr="00F77C2B">
        <w:t xml:space="preserve"> (P2P). subdit.pie@yahoo.com; </w:t>
      </w:r>
      <w:hyperlink r:id="rId9" w:history="1">
        <w:r w:rsidRPr="00F77C2B">
          <w:rPr>
            <w:rStyle w:val="Hyperlink"/>
          </w:rPr>
          <w:t>http://infeksiemerging.kemkes.go.i</w:t>
        </w:r>
      </w:hyperlink>
      <w:r w:rsidRPr="00F77C2B">
        <w:t xml:space="preserve"> </w:t>
      </w:r>
    </w:p>
    <w:p w:rsidR="00802E24" w:rsidRPr="00F77C2B" w:rsidRDefault="00802E24" w:rsidP="00802E24">
      <w:proofErr w:type="spellStart"/>
      <w:r w:rsidRPr="00F77C2B">
        <w:t>Asrul</w:t>
      </w:r>
      <w:proofErr w:type="spellEnd"/>
      <w:r w:rsidRPr="00F77C2B">
        <w:t xml:space="preserve"> &amp; </w:t>
      </w:r>
      <w:proofErr w:type="spellStart"/>
      <w:r w:rsidRPr="00F77C2B">
        <w:t>Hardianto</w:t>
      </w:r>
      <w:proofErr w:type="spellEnd"/>
      <w:r w:rsidRPr="00F77C2B">
        <w:t xml:space="preserve"> </w:t>
      </w:r>
      <w:proofErr w:type="spellStart"/>
      <w:r w:rsidRPr="00F77C2B">
        <w:t>Eko</w:t>
      </w:r>
      <w:proofErr w:type="spellEnd"/>
      <w:r w:rsidRPr="00F77C2B">
        <w:t xml:space="preserve"> (2020). KENDALA SISWA DALAM PROSES PEMBELAJARAN DARING SELAMA PANDEMI COVID-19 DI SMPN SATAP 1 LADONGI. </w:t>
      </w:r>
      <w:hyperlink r:id="rId10" w:history="1">
        <w:r w:rsidRPr="00F77C2B">
          <w:rPr>
            <w:rStyle w:val="Hyperlink"/>
          </w:rPr>
          <w:t>https://www.fkipumkendari.ac.id/assets/upload/plp_magang/fded28a2c1940af27a834b64f9006ea2.pdf</w:t>
        </w:r>
      </w:hyperlink>
    </w:p>
    <w:p w:rsidR="00802E24" w:rsidRPr="00F77C2B" w:rsidRDefault="00802E24" w:rsidP="00802E24">
      <w:proofErr w:type="spellStart"/>
      <w:r w:rsidRPr="00F77C2B">
        <w:t>Kholipah</w:t>
      </w:r>
      <w:proofErr w:type="spellEnd"/>
      <w:r w:rsidRPr="00F77C2B">
        <w:t xml:space="preserve">, N., </w:t>
      </w:r>
      <w:proofErr w:type="spellStart"/>
      <w:r w:rsidRPr="00F77C2B">
        <w:t>Arisanty</w:t>
      </w:r>
      <w:proofErr w:type="spellEnd"/>
      <w:r w:rsidRPr="00F77C2B">
        <w:t xml:space="preserve">, D, A., &amp; </w:t>
      </w:r>
      <w:proofErr w:type="spellStart"/>
      <w:r w:rsidRPr="00F77C2B">
        <w:t>Hastuti</w:t>
      </w:r>
      <w:proofErr w:type="spellEnd"/>
      <w:r w:rsidRPr="00F77C2B">
        <w:t xml:space="preserve">, K. P. (2020). </w:t>
      </w:r>
      <w:proofErr w:type="spellStart"/>
      <w:r w:rsidRPr="00F77C2B">
        <w:t>Efektivitas</w:t>
      </w:r>
      <w:proofErr w:type="spellEnd"/>
      <w:r w:rsidRPr="00F77C2B">
        <w:t xml:space="preserve"> </w:t>
      </w:r>
      <w:proofErr w:type="spellStart"/>
      <w:r w:rsidRPr="00F77C2B">
        <w:t>Penggunaan</w:t>
      </w:r>
      <w:proofErr w:type="spellEnd"/>
      <w:r w:rsidRPr="00F77C2B">
        <w:t xml:space="preserve"> E-Learning </w:t>
      </w:r>
      <w:proofErr w:type="spellStart"/>
      <w:r w:rsidRPr="00F77C2B">
        <w:t>dalam</w:t>
      </w:r>
      <w:proofErr w:type="spellEnd"/>
      <w:r w:rsidRPr="00F77C2B">
        <w:t xml:space="preserve"> </w:t>
      </w:r>
      <w:proofErr w:type="spellStart"/>
      <w:r w:rsidRPr="00F77C2B">
        <w:t>Pembelajaran</w:t>
      </w:r>
      <w:proofErr w:type="spellEnd"/>
      <w:r w:rsidRPr="00F77C2B">
        <w:t xml:space="preserve"> Daring </w:t>
      </w:r>
      <w:proofErr w:type="spellStart"/>
      <w:r w:rsidRPr="00F77C2B">
        <w:t>Mahasiswa</w:t>
      </w:r>
      <w:proofErr w:type="spellEnd"/>
      <w:r w:rsidRPr="00F77C2B">
        <w:t xml:space="preserve"> </w:t>
      </w:r>
      <w:proofErr w:type="spellStart"/>
      <w:r w:rsidRPr="00F77C2B">
        <w:t>Pendidikan</w:t>
      </w:r>
      <w:proofErr w:type="spellEnd"/>
      <w:r w:rsidRPr="00F77C2B">
        <w:t xml:space="preserve"> </w:t>
      </w:r>
      <w:proofErr w:type="spellStart"/>
      <w:r w:rsidRPr="00F77C2B">
        <w:t>Geografi</w:t>
      </w:r>
      <w:proofErr w:type="spellEnd"/>
      <w:r w:rsidRPr="00F77C2B">
        <w:t xml:space="preserve"> </w:t>
      </w:r>
      <w:proofErr w:type="spellStart"/>
      <w:r w:rsidRPr="00F77C2B">
        <w:t>Universitas</w:t>
      </w:r>
      <w:proofErr w:type="spellEnd"/>
      <w:r w:rsidRPr="00F77C2B">
        <w:t xml:space="preserve"> </w:t>
      </w:r>
      <w:proofErr w:type="spellStart"/>
      <w:r w:rsidRPr="00F77C2B">
        <w:t>Lambung</w:t>
      </w:r>
      <w:proofErr w:type="spellEnd"/>
      <w:r w:rsidRPr="00F77C2B">
        <w:t xml:space="preserve"> </w:t>
      </w:r>
      <w:proofErr w:type="spellStart"/>
      <w:r w:rsidRPr="00F77C2B">
        <w:t>Mangkurat</w:t>
      </w:r>
      <w:proofErr w:type="spellEnd"/>
      <w:r w:rsidRPr="00F77C2B">
        <w:t xml:space="preserve"> </w:t>
      </w:r>
      <w:proofErr w:type="spellStart"/>
      <w:r w:rsidRPr="00F77C2B">
        <w:t>Selama</w:t>
      </w:r>
      <w:proofErr w:type="spellEnd"/>
      <w:r w:rsidRPr="00F77C2B">
        <w:t xml:space="preserve"> </w:t>
      </w:r>
      <w:proofErr w:type="spellStart"/>
      <w:r w:rsidRPr="00F77C2B">
        <w:t>Masa</w:t>
      </w:r>
      <w:proofErr w:type="spellEnd"/>
      <w:r w:rsidRPr="00F77C2B">
        <w:t xml:space="preserve"> </w:t>
      </w:r>
      <w:proofErr w:type="spellStart"/>
      <w:r w:rsidRPr="00F77C2B">
        <w:t>Pandemi</w:t>
      </w:r>
      <w:proofErr w:type="spellEnd"/>
      <w:r w:rsidRPr="00F77C2B">
        <w:t xml:space="preserve"> Covid-19.</w:t>
      </w:r>
    </w:p>
    <w:p w:rsidR="00802E24" w:rsidRPr="00F77C2B" w:rsidRDefault="00802E24" w:rsidP="00802E24">
      <w:proofErr w:type="spellStart"/>
      <w:r w:rsidRPr="00F77C2B">
        <w:t>Nadziroh</w:t>
      </w:r>
      <w:proofErr w:type="spellEnd"/>
      <w:r w:rsidRPr="00F77C2B">
        <w:t xml:space="preserve">, F (2017). </w:t>
      </w:r>
      <w:proofErr w:type="spellStart"/>
      <w:r w:rsidRPr="00F77C2B">
        <w:t>Analisa</w:t>
      </w:r>
      <w:proofErr w:type="spellEnd"/>
      <w:r w:rsidRPr="00F77C2B">
        <w:t xml:space="preserve"> </w:t>
      </w:r>
      <w:proofErr w:type="spellStart"/>
      <w:r w:rsidRPr="00F77C2B">
        <w:t>Efektifitas</w:t>
      </w:r>
      <w:proofErr w:type="spellEnd"/>
      <w:r w:rsidRPr="00F77C2B">
        <w:t xml:space="preserve"> </w:t>
      </w:r>
      <w:proofErr w:type="spellStart"/>
      <w:r w:rsidRPr="00F77C2B">
        <w:t>Sistem</w:t>
      </w:r>
      <w:proofErr w:type="spellEnd"/>
      <w:r w:rsidRPr="00F77C2B">
        <w:t xml:space="preserve"> </w:t>
      </w:r>
      <w:proofErr w:type="spellStart"/>
      <w:r w:rsidRPr="00F77C2B">
        <w:t>Pembelajaran</w:t>
      </w:r>
      <w:proofErr w:type="spellEnd"/>
      <w:r w:rsidRPr="00F77C2B">
        <w:t xml:space="preserve"> </w:t>
      </w:r>
      <w:proofErr w:type="spellStart"/>
      <w:r w:rsidRPr="00F77C2B">
        <w:t>Berbasis</w:t>
      </w:r>
      <w:proofErr w:type="spellEnd"/>
      <w:r w:rsidRPr="00F77C2B">
        <w:t xml:space="preserve"> E-Learning. JURNAL ILMU KOMPUTER DAN DESAIN KOMUNIKASI VISUAL (JIKDISKOMVIS) Volume 2 No. 1 </w:t>
      </w:r>
      <w:proofErr w:type="spellStart"/>
      <w:r w:rsidRPr="00F77C2B">
        <w:t>Desember</w:t>
      </w:r>
      <w:proofErr w:type="spellEnd"/>
      <w:r w:rsidRPr="00F77C2B">
        <w:t xml:space="preserve"> 2017 ISSN: 2541-4585</w:t>
      </w:r>
    </w:p>
    <w:p w:rsidR="00802E24" w:rsidRPr="00F77C2B" w:rsidRDefault="00802E24" w:rsidP="00802E24">
      <w:r w:rsidRPr="00F77C2B">
        <w:t>M. Adnan &amp; K. Anwar (2020). Online learning amid the COVID-19 pandemic: Students' perspectives. Journal of Pedagogical Sociology and Psychology, 2(1), 45-51</w:t>
      </w:r>
    </w:p>
    <w:p w:rsidR="00802E24" w:rsidRPr="00F77C2B" w:rsidRDefault="00802E24" w:rsidP="00802E24">
      <w:proofErr w:type="spellStart"/>
      <w:r w:rsidRPr="00F77C2B">
        <w:t>Rasmitadila</w:t>
      </w:r>
      <w:proofErr w:type="spellEnd"/>
      <w:r w:rsidRPr="00F77C2B">
        <w:t xml:space="preserve"> et al., (2020). The Perceptions of Primary School Teachers of Online Learning during the COVID-19 Pandemic Period: A Case Study in Indonesia. Journal of Ethnic and Cultural Studies 2020, Vol. 7, No. 2, 90-109 </w:t>
      </w:r>
      <w:hyperlink r:id="rId11" w:history="1">
        <w:r w:rsidRPr="00F77C2B">
          <w:rPr>
            <w:rStyle w:val="Hyperlink"/>
          </w:rPr>
          <w:t>http://dx.doi.org/10.29333/ejecs/388</w:t>
        </w:r>
      </w:hyperlink>
    </w:p>
    <w:p w:rsidR="00802E24" w:rsidRPr="00F77C2B" w:rsidRDefault="00802E24" w:rsidP="00802E24">
      <w:proofErr w:type="spellStart"/>
      <w:r w:rsidRPr="00F77C2B">
        <w:t>Adica</w:t>
      </w:r>
      <w:proofErr w:type="spellEnd"/>
      <w:r w:rsidRPr="00F77C2B">
        <w:t xml:space="preserve"> (2022). </w:t>
      </w:r>
      <w:proofErr w:type="spellStart"/>
      <w:r w:rsidRPr="00F77C2B">
        <w:t>Pengertian</w:t>
      </w:r>
      <w:proofErr w:type="spellEnd"/>
      <w:r w:rsidRPr="00F77C2B">
        <w:t xml:space="preserve"> </w:t>
      </w:r>
      <w:proofErr w:type="spellStart"/>
      <w:r w:rsidRPr="00F77C2B">
        <w:t>Pendidikan</w:t>
      </w:r>
      <w:proofErr w:type="spellEnd"/>
      <w:r w:rsidRPr="00F77C2B">
        <w:t xml:space="preserve"> </w:t>
      </w:r>
      <w:proofErr w:type="spellStart"/>
      <w:r w:rsidRPr="00F77C2B">
        <w:t>dan</w:t>
      </w:r>
      <w:proofErr w:type="spellEnd"/>
      <w:r w:rsidRPr="00F77C2B">
        <w:t xml:space="preserve"> </w:t>
      </w:r>
      <w:proofErr w:type="spellStart"/>
      <w:r w:rsidRPr="00F77C2B">
        <w:t>Makna</w:t>
      </w:r>
      <w:proofErr w:type="spellEnd"/>
      <w:r w:rsidRPr="00F77C2B">
        <w:t xml:space="preserve"> </w:t>
      </w:r>
      <w:proofErr w:type="spellStart"/>
      <w:r w:rsidRPr="00F77C2B">
        <w:t>Pendidikan</w:t>
      </w:r>
      <w:proofErr w:type="spellEnd"/>
      <w:r w:rsidRPr="00F77C2B">
        <w:t xml:space="preserve"> </w:t>
      </w:r>
      <w:proofErr w:type="spellStart"/>
      <w:r w:rsidRPr="00F77C2B">
        <w:t>Menurut</w:t>
      </w:r>
      <w:proofErr w:type="spellEnd"/>
      <w:r w:rsidRPr="00F77C2B">
        <w:t xml:space="preserve"> Para </w:t>
      </w:r>
      <w:proofErr w:type="spellStart"/>
      <w:r w:rsidRPr="00F77C2B">
        <w:t>Ahli</w:t>
      </w:r>
      <w:proofErr w:type="spellEnd"/>
      <w:r w:rsidRPr="00F77C2B">
        <w:t xml:space="preserve">. </w:t>
      </w:r>
      <w:hyperlink r:id="rId12" w:history="1">
        <w:r w:rsidRPr="00F77C2B">
          <w:rPr>
            <w:rStyle w:val="Hyperlink"/>
          </w:rPr>
          <w:t>https://www.silabus.web.id/pengertian-pendidikan-dan-makna-pendidikan/</w:t>
        </w:r>
      </w:hyperlink>
    </w:p>
    <w:p w:rsidR="00802E24" w:rsidRPr="00F77C2B" w:rsidRDefault="00802E24" w:rsidP="00802E24">
      <w:proofErr w:type="spellStart"/>
      <w:r w:rsidRPr="00F77C2B">
        <w:t>Laili</w:t>
      </w:r>
      <w:proofErr w:type="spellEnd"/>
      <w:r w:rsidRPr="00F77C2B">
        <w:t xml:space="preserve"> M (2020). </w:t>
      </w:r>
      <w:proofErr w:type="spellStart"/>
      <w:r w:rsidRPr="00F77C2B">
        <w:t>Pembelajaran</w:t>
      </w:r>
      <w:proofErr w:type="spellEnd"/>
      <w:r w:rsidRPr="00F77C2B">
        <w:t xml:space="preserve"> Daring </w:t>
      </w:r>
      <w:proofErr w:type="spellStart"/>
      <w:r w:rsidRPr="00F77C2B">
        <w:t>atau</w:t>
      </w:r>
      <w:proofErr w:type="spellEnd"/>
      <w:r w:rsidRPr="00F77C2B">
        <w:t xml:space="preserve"> e-Learning, </w:t>
      </w:r>
      <w:proofErr w:type="spellStart"/>
      <w:r w:rsidRPr="00F77C2B">
        <w:t>Efektif</w:t>
      </w:r>
      <w:proofErr w:type="spellEnd"/>
      <w:r w:rsidRPr="00F77C2B">
        <w:t xml:space="preserve"> </w:t>
      </w:r>
      <w:proofErr w:type="spellStart"/>
      <w:r w:rsidRPr="00F77C2B">
        <w:t>atau</w:t>
      </w:r>
      <w:proofErr w:type="spellEnd"/>
      <w:r w:rsidRPr="00F77C2B">
        <w:t xml:space="preserve"> </w:t>
      </w:r>
      <w:proofErr w:type="spellStart"/>
      <w:r w:rsidRPr="00F77C2B">
        <w:t>Tidak</w:t>
      </w:r>
      <w:proofErr w:type="spellEnd"/>
      <w:r w:rsidRPr="00F77C2B">
        <w:t xml:space="preserve">. Media </w:t>
      </w:r>
      <w:proofErr w:type="spellStart"/>
      <w:r w:rsidRPr="00F77C2B">
        <w:t>Mahasiswa</w:t>
      </w:r>
      <w:proofErr w:type="spellEnd"/>
      <w:r w:rsidRPr="00F77C2B">
        <w:t xml:space="preserve"> Indonesia. </w:t>
      </w:r>
      <w:hyperlink r:id="rId13" w:history="1">
        <w:r w:rsidRPr="00F77C2B">
          <w:rPr>
            <w:rStyle w:val="Hyperlink"/>
          </w:rPr>
          <w:t>https://mahasiswaindonesia.id/pembelajaran-daring-atau-e-learning-efektif-atau-tidak/</w:t>
        </w:r>
      </w:hyperlink>
    </w:p>
    <w:p w:rsidR="00D31674" w:rsidRDefault="00D31674" w:rsidP="00802E24">
      <w:pPr>
        <w:widowControl w:val="0"/>
        <w:pBdr>
          <w:top w:val="nil"/>
          <w:left w:val="nil"/>
          <w:bottom w:val="nil"/>
          <w:right w:val="nil"/>
          <w:between w:val="nil"/>
        </w:pBdr>
        <w:ind w:right="850"/>
        <w:jc w:val="both"/>
        <w:rPr>
          <w:rFonts w:ascii="Times New Roman" w:eastAsia="Times New Roman" w:hAnsi="Times New Roman"/>
          <w:i/>
          <w:color w:val="000000"/>
        </w:rPr>
      </w:pPr>
    </w:p>
    <w:sectPr w:rsidR="00D31674">
      <w:headerReference w:type="even" r:id="rId14"/>
      <w:headerReference w:type="default" r:id="rId15"/>
      <w:footerReference w:type="even" r:id="rId16"/>
      <w:footerReference w:type="default" r:id="rId17"/>
      <w:headerReference w:type="first" r:id="rId18"/>
      <w:footerReference w:type="first" r:id="rId19"/>
      <w:pgSz w:w="11904" w:h="16836"/>
      <w:pgMar w:top="1134" w:right="1418" w:bottom="1134" w:left="1418" w:header="990" w:footer="662"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672" w:rsidRDefault="00EE3672">
      <w:r>
        <w:separator/>
      </w:r>
    </w:p>
  </w:endnote>
  <w:endnote w:type="continuationSeparator" w:id="0">
    <w:p w:rsidR="00EE3672" w:rsidRDefault="00EE3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panose1 w:val="00000000000000000000"/>
    <w:charset w:val="00"/>
    <w:family w:val="roman"/>
    <w:notTrueType/>
    <w:pitch w:val="default"/>
  </w:font>
  <w:font w:name="Lucida Grande">
    <w:panose1 w:val="00000000000000000000"/>
    <w:charset w:val="00"/>
    <w:family w:val="roman"/>
    <w:notTrueType/>
    <w:pitch w:val="default"/>
  </w:font>
  <w:font w:name="Palatin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674" w:rsidRDefault="00D31674">
    <w:pPr>
      <w:pBdr>
        <w:top w:val="single" w:sz="4" w:space="1" w:color="000000"/>
        <w:left w:val="nil"/>
        <w:bottom w:val="nil"/>
        <w:right w:val="nil"/>
        <w:between w:val="nil"/>
      </w:pBdr>
      <w:tabs>
        <w:tab w:val="center" w:pos="4320"/>
        <w:tab w:val="right" w:pos="8640"/>
      </w:tabs>
      <w:jc w:val="center"/>
      <w:rPr>
        <w:rFonts w:ascii="Calibri" w:eastAsia="Calibri" w:hAnsi="Calibri" w:cs="Calibri"/>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674" w:rsidRDefault="00D31674">
    <w:pPr>
      <w:pBdr>
        <w:top w:val="single" w:sz="4" w:space="1" w:color="000000"/>
        <w:left w:val="nil"/>
        <w:bottom w:val="nil"/>
        <w:right w:val="nil"/>
        <w:between w:val="nil"/>
      </w:pBdr>
      <w:tabs>
        <w:tab w:val="center" w:pos="4320"/>
        <w:tab w:val="right" w:pos="8640"/>
      </w:tabs>
      <w:jc w:val="center"/>
      <w:rPr>
        <w:rFonts w:eastAsia="Cambria" w:cs="Cambria"/>
        <w:color w:val="000000"/>
      </w:rPr>
    </w:pPr>
  </w:p>
  <w:p w:rsidR="00D31674" w:rsidRDefault="00D31674">
    <w:pPr>
      <w:pBdr>
        <w:top w:val="single" w:sz="4" w:space="1" w:color="000000"/>
        <w:left w:val="nil"/>
        <w:bottom w:val="nil"/>
        <w:right w:val="nil"/>
        <w:between w:val="nil"/>
      </w:pBdr>
      <w:tabs>
        <w:tab w:val="center" w:pos="4320"/>
        <w:tab w:val="right" w:pos="8640"/>
      </w:tabs>
      <w:rPr>
        <w:rFonts w:ascii="Calibri" w:eastAsia="Calibri" w:hAnsi="Calibri" w:cs="Calibri"/>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674" w:rsidRDefault="00D31674">
    <w:pPr>
      <w:pBdr>
        <w:top w:val="single" w:sz="4" w:space="1" w:color="000000"/>
        <w:left w:val="nil"/>
        <w:bottom w:val="nil"/>
        <w:right w:val="nil"/>
        <w:between w:val="nil"/>
      </w:pBdr>
      <w:tabs>
        <w:tab w:val="center" w:pos="4320"/>
        <w:tab w:val="right" w:pos="8640"/>
      </w:tabs>
      <w:jc w:val="center"/>
      <w:rPr>
        <w:rFonts w:eastAsia="Cambria" w:cs="Cambria"/>
        <w:b/>
        <w:color w:val="000000"/>
        <w:sz w:val="16"/>
        <w:szCs w:val="16"/>
      </w:rPr>
    </w:pPr>
  </w:p>
  <w:p w:rsidR="00D31674" w:rsidRDefault="00D31674">
    <w:pPr>
      <w:pBdr>
        <w:top w:val="single" w:sz="4" w:space="1" w:color="000000"/>
        <w:left w:val="nil"/>
        <w:bottom w:val="nil"/>
        <w:right w:val="nil"/>
        <w:between w:val="nil"/>
      </w:pBdr>
      <w:tabs>
        <w:tab w:val="center" w:pos="4320"/>
        <w:tab w:val="right" w:pos="8640"/>
      </w:tabs>
      <w:jc w:val="center"/>
      <w:rPr>
        <w:rFonts w:eastAsia="Cambria" w:cs="Cambria"/>
        <w:b/>
        <w:color w:val="000000"/>
      </w:rPr>
    </w:pPr>
  </w:p>
  <w:p w:rsidR="00D31674" w:rsidRDefault="00D31674">
    <w:pPr>
      <w:pBdr>
        <w:top w:val="nil"/>
        <w:left w:val="nil"/>
        <w:bottom w:val="nil"/>
        <w:right w:val="nil"/>
        <w:between w:val="nil"/>
      </w:pBdr>
      <w:tabs>
        <w:tab w:val="center" w:pos="4320"/>
        <w:tab w:val="right" w:pos="8640"/>
        <w:tab w:val="left" w:pos="1230"/>
      </w:tabs>
      <w:jc w:val="right"/>
      <w:rPr>
        <w:rFonts w:eastAsia="Cambria" w:cs="Cambria"/>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672" w:rsidRDefault="00EE3672">
      <w:r>
        <w:separator/>
      </w:r>
    </w:p>
  </w:footnote>
  <w:footnote w:type="continuationSeparator" w:id="0">
    <w:p w:rsidR="00EE3672" w:rsidRDefault="00EE36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674" w:rsidRDefault="00EE3672">
    <w:pPr>
      <w:pBdr>
        <w:top w:val="nil"/>
        <w:left w:val="nil"/>
        <w:bottom w:val="nil"/>
        <w:right w:val="nil"/>
        <w:between w:val="nil"/>
      </w:pBdr>
      <w:tabs>
        <w:tab w:val="center" w:pos="4320"/>
        <w:tab w:val="right" w:pos="8640"/>
      </w:tabs>
      <w:rPr>
        <w:rFonts w:eastAsia="Cambria" w:cs="Cambria"/>
        <w:color w:val="000000"/>
        <w:sz w:val="20"/>
        <w:szCs w:val="20"/>
      </w:rPr>
    </w:pPr>
    <w:r>
      <w:rPr>
        <w:rFonts w:eastAsia="Cambria" w:cs="Cambria"/>
        <w:color w:val="000000"/>
        <w:sz w:val="20"/>
        <w:szCs w:val="20"/>
      </w:rPr>
      <w:fldChar w:fldCharType="begin"/>
    </w:r>
    <w:r>
      <w:rPr>
        <w:rFonts w:eastAsia="Cambria" w:cs="Cambria"/>
        <w:color w:val="000000"/>
        <w:sz w:val="20"/>
        <w:szCs w:val="20"/>
      </w:rPr>
      <w:instrText>PAGE</w:instrText>
    </w:r>
    <w:r w:rsidR="003A1CD7">
      <w:rPr>
        <w:rFonts w:eastAsia="Cambria" w:cs="Cambria"/>
        <w:color w:val="000000"/>
        <w:sz w:val="20"/>
        <w:szCs w:val="20"/>
      </w:rPr>
      <w:fldChar w:fldCharType="separate"/>
    </w:r>
    <w:r w:rsidR="00802E24">
      <w:rPr>
        <w:rFonts w:eastAsia="Cambria" w:cs="Cambria"/>
        <w:noProof/>
        <w:color w:val="000000"/>
        <w:sz w:val="20"/>
        <w:szCs w:val="20"/>
      </w:rPr>
      <w:t>8</w:t>
    </w:r>
    <w:r>
      <w:rPr>
        <w:rFonts w:eastAsia="Cambria" w:cs="Cambria"/>
        <w:color w:val="000000"/>
        <w:sz w:val="20"/>
        <w:szCs w:val="20"/>
      </w:rPr>
      <w:fldChar w:fldCharType="end"/>
    </w:r>
    <w:r>
      <w:rPr>
        <w:rFonts w:eastAsia="Cambria" w:cs="Cambria"/>
        <w:color w:val="000000"/>
        <w:sz w:val="20"/>
        <w:szCs w:val="20"/>
      </w:rPr>
      <w:t xml:space="preserve"> ∎ </w:t>
    </w:r>
    <w:r>
      <w:rPr>
        <w:b/>
        <w:sz w:val="20"/>
        <w:szCs w:val="20"/>
      </w:rPr>
      <w:t>LENTERA JURNAL PENGABDIAN MASYARAKAT</w:t>
    </w:r>
  </w:p>
  <w:p w:rsidR="00D31674" w:rsidRDefault="00D31674">
    <w:pPr>
      <w:pBdr>
        <w:top w:val="nil"/>
        <w:left w:val="nil"/>
        <w:bottom w:val="nil"/>
        <w:right w:val="nil"/>
        <w:between w:val="nil"/>
      </w:pBdr>
      <w:tabs>
        <w:tab w:val="center" w:pos="4320"/>
        <w:tab w:val="right" w:pos="8640"/>
      </w:tabs>
      <w:jc w:val="right"/>
      <w:rPr>
        <w:rFonts w:eastAsia="Cambria" w:cs="Cambria"/>
        <w:color w:val="000000"/>
        <w:sz w:val="20"/>
        <w:szCs w:val="20"/>
      </w:rPr>
    </w:pPr>
  </w:p>
  <w:p w:rsidR="00D31674" w:rsidRDefault="00D31674">
    <w:pPr>
      <w:pBdr>
        <w:top w:val="single" w:sz="4" w:space="1" w:color="000000"/>
        <w:left w:val="nil"/>
        <w:bottom w:val="nil"/>
        <w:right w:val="nil"/>
        <w:between w:val="nil"/>
      </w:pBdr>
      <w:tabs>
        <w:tab w:val="center" w:pos="4320"/>
        <w:tab w:val="right" w:pos="8640"/>
      </w:tabs>
      <w:rPr>
        <w:rFonts w:eastAsia="Cambria" w:cs="Cambria"/>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674" w:rsidRDefault="00EE3672">
    <w:pPr>
      <w:pBdr>
        <w:top w:val="nil"/>
        <w:left w:val="nil"/>
        <w:bottom w:val="nil"/>
        <w:right w:val="nil"/>
        <w:between w:val="nil"/>
      </w:pBdr>
      <w:tabs>
        <w:tab w:val="center" w:pos="4320"/>
        <w:tab w:val="right" w:pos="8640"/>
      </w:tabs>
      <w:jc w:val="right"/>
      <w:rPr>
        <w:rFonts w:eastAsia="Cambria" w:cs="Cambria"/>
        <w:color w:val="000000"/>
        <w:sz w:val="20"/>
        <w:szCs w:val="20"/>
      </w:rPr>
    </w:pPr>
    <w:r>
      <w:rPr>
        <w:b/>
        <w:sz w:val="20"/>
        <w:szCs w:val="20"/>
      </w:rPr>
      <w:t>LENTERA JURNAL PENGABDIAN MASYARAKAT</w:t>
    </w:r>
    <w:r>
      <w:rPr>
        <w:rFonts w:eastAsia="Cambria" w:cs="Cambria"/>
        <w:color w:val="000000"/>
        <w:sz w:val="20"/>
        <w:szCs w:val="20"/>
      </w:rPr>
      <w:t xml:space="preserve"> ∎ </w:t>
    </w:r>
    <w:r>
      <w:rPr>
        <w:rFonts w:eastAsia="Cambria" w:cs="Cambria"/>
        <w:color w:val="000000"/>
        <w:sz w:val="20"/>
        <w:szCs w:val="20"/>
      </w:rPr>
      <w:fldChar w:fldCharType="begin"/>
    </w:r>
    <w:r>
      <w:rPr>
        <w:rFonts w:eastAsia="Cambria" w:cs="Cambria"/>
        <w:color w:val="000000"/>
        <w:sz w:val="20"/>
        <w:szCs w:val="20"/>
      </w:rPr>
      <w:instrText>PAGE</w:instrText>
    </w:r>
    <w:r w:rsidR="003A1CD7">
      <w:rPr>
        <w:rFonts w:eastAsia="Cambria" w:cs="Cambria"/>
        <w:color w:val="000000"/>
        <w:sz w:val="20"/>
        <w:szCs w:val="20"/>
      </w:rPr>
      <w:fldChar w:fldCharType="separate"/>
    </w:r>
    <w:r w:rsidR="00802E24">
      <w:rPr>
        <w:rFonts w:eastAsia="Cambria" w:cs="Cambria"/>
        <w:noProof/>
        <w:color w:val="000000"/>
        <w:sz w:val="20"/>
        <w:szCs w:val="20"/>
      </w:rPr>
      <w:t>9</w:t>
    </w:r>
    <w:r>
      <w:rPr>
        <w:rFonts w:eastAsia="Cambria" w:cs="Cambria"/>
        <w:color w:val="000000"/>
        <w:sz w:val="20"/>
        <w:szCs w:val="20"/>
      </w:rPr>
      <w:fldChar w:fldCharType="end"/>
    </w:r>
  </w:p>
  <w:p w:rsidR="00D31674" w:rsidRDefault="00D31674">
    <w:pPr>
      <w:pBdr>
        <w:top w:val="nil"/>
        <w:left w:val="nil"/>
        <w:bottom w:val="nil"/>
        <w:right w:val="nil"/>
        <w:between w:val="nil"/>
      </w:pBdr>
      <w:tabs>
        <w:tab w:val="center" w:pos="4320"/>
        <w:tab w:val="right" w:pos="8640"/>
      </w:tabs>
      <w:rPr>
        <w:rFonts w:eastAsia="Cambria" w:cs="Cambria"/>
        <w:color w:val="000000"/>
        <w:sz w:val="20"/>
        <w:szCs w:val="20"/>
      </w:rPr>
    </w:pPr>
  </w:p>
  <w:p w:rsidR="00D31674" w:rsidRDefault="00D31674">
    <w:pPr>
      <w:pBdr>
        <w:top w:val="single" w:sz="4" w:space="1" w:color="000000"/>
        <w:left w:val="nil"/>
        <w:bottom w:val="nil"/>
        <w:right w:val="nil"/>
        <w:between w:val="nil"/>
      </w:pBdr>
      <w:tabs>
        <w:tab w:val="center" w:pos="4320"/>
        <w:tab w:val="right" w:pos="8640"/>
      </w:tabs>
      <w:ind w:right="-4"/>
      <w:rPr>
        <w:rFonts w:eastAsia="Cambria" w:cs="Cambria"/>
        <w:color w:val="000000"/>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674" w:rsidRDefault="00EE3672">
    <w:pPr>
      <w:pBdr>
        <w:top w:val="nil"/>
        <w:left w:val="nil"/>
        <w:bottom w:val="nil"/>
        <w:right w:val="nil"/>
        <w:between w:val="nil"/>
      </w:pBdr>
      <w:tabs>
        <w:tab w:val="center" w:pos="4320"/>
        <w:tab w:val="right" w:pos="8640"/>
      </w:tabs>
      <w:jc w:val="center"/>
      <w:rPr>
        <w:b/>
        <w:sz w:val="28"/>
        <w:szCs w:val="28"/>
      </w:rPr>
    </w:pPr>
    <w:r>
      <w:rPr>
        <w:rFonts w:eastAsia="Cambria" w:cs="Cambria"/>
        <w:b/>
        <w:color w:val="000000"/>
        <w:sz w:val="28"/>
        <w:szCs w:val="28"/>
      </w:rPr>
      <w:t xml:space="preserve">LENTERA JURNAL </w:t>
    </w:r>
    <w:r>
      <w:rPr>
        <w:b/>
        <w:sz w:val="28"/>
        <w:szCs w:val="28"/>
      </w:rPr>
      <w:t>PENGABDIAN MASYARAKAT</w:t>
    </w:r>
    <w:r>
      <w:rPr>
        <w:noProof/>
      </w:rPr>
      <w:drawing>
        <wp:anchor distT="114300" distB="114300" distL="114300" distR="114300" simplePos="0" relativeHeight="251658240" behindDoc="1" locked="0" layoutInCell="1" hidden="0" allowOverlap="1">
          <wp:simplePos x="0" y="0"/>
          <wp:positionH relativeFrom="column">
            <wp:posOffset>-161924</wp:posOffset>
          </wp:positionH>
          <wp:positionV relativeFrom="paragraph">
            <wp:posOffset>-436624</wp:posOffset>
          </wp:positionV>
          <wp:extent cx="1345979" cy="102070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45979" cy="1020700"/>
                  </a:xfrm>
                  <a:prstGeom prst="rect">
                    <a:avLst/>
                  </a:prstGeom>
                  <a:ln/>
                </pic:spPr>
              </pic:pic>
            </a:graphicData>
          </a:graphic>
        </wp:anchor>
      </w:drawing>
    </w:r>
  </w:p>
  <w:p w:rsidR="00D31674" w:rsidRDefault="00EE3672">
    <w:pPr>
      <w:pBdr>
        <w:top w:val="nil"/>
        <w:left w:val="nil"/>
        <w:bottom w:val="nil"/>
        <w:right w:val="nil"/>
        <w:between w:val="nil"/>
      </w:pBdr>
      <w:tabs>
        <w:tab w:val="center" w:pos="4320"/>
        <w:tab w:val="right" w:pos="8640"/>
      </w:tabs>
      <w:jc w:val="center"/>
      <w:rPr>
        <w:rFonts w:eastAsia="Cambria" w:cs="Cambria"/>
        <w:color w:val="000000"/>
        <w:sz w:val="20"/>
        <w:szCs w:val="20"/>
      </w:rPr>
    </w:pPr>
    <w:r>
      <w:rPr>
        <w:rFonts w:eastAsia="Cambria" w:cs="Cambria"/>
        <w:color w:val="000000"/>
        <w:sz w:val="20"/>
        <w:szCs w:val="20"/>
      </w:rPr>
      <w:t xml:space="preserve">Vol. </w:t>
    </w:r>
    <w:proofErr w:type="gramStart"/>
    <w:r>
      <w:rPr>
        <w:rFonts w:eastAsia="Cambria" w:cs="Cambria"/>
        <w:color w:val="000000"/>
        <w:sz w:val="20"/>
        <w:szCs w:val="20"/>
      </w:rPr>
      <w:t>XX(</w:t>
    </w:r>
    <w:proofErr w:type="gramEnd"/>
    <w:r>
      <w:rPr>
        <w:rFonts w:eastAsia="Cambria" w:cs="Cambria"/>
        <w:color w:val="000000"/>
        <w:sz w:val="20"/>
        <w:szCs w:val="20"/>
      </w:rPr>
      <w:t xml:space="preserve">XX), </w:t>
    </w:r>
    <w:r w:rsidR="003A1CD7">
      <w:rPr>
        <w:rFonts w:eastAsia="Cambria" w:cs="Cambria"/>
        <w:color w:val="000000"/>
        <w:sz w:val="20"/>
        <w:szCs w:val="20"/>
      </w:rPr>
      <w:t>May</w:t>
    </w:r>
    <w:r>
      <w:rPr>
        <w:rFonts w:eastAsia="Cambria" w:cs="Cambria"/>
        <w:color w:val="000000"/>
        <w:sz w:val="20"/>
        <w:szCs w:val="20"/>
      </w:rPr>
      <w:t>, 202</w:t>
    </w:r>
    <w:r w:rsidR="003A1CD7">
      <w:rPr>
        <w:rFonts w:eastAsia="Cambria" w:cs="Cambria"/>
        <w:color w:val="000000"/>
        <w:sz w:val="20"/>
        <w:szCs w:val="20"/>
      </w:rPr>
      <w:t>5</w:t>
    </w:r>
  </w:p>
  <w:p w:rsidR="00D31674" w:rsidRDefault="00EE3672">
    <w:pPr>
      <w:pBdr>
        <w:top w:val="nil"/>
        <w:left w:val="nil"/>
        <w:bottom w:val="single" w:sz="4" w:space="1" w:color="000000"/>
        <w:right w:val="nil"/>
        <w:between w:val="nil"/>
      </w:pBdr>
      <w:tabs>
        <w:tab w:val="center" w:pos="4320"/>
        <w:tab w:val="right" w:pos="8640"/>
      </w:tabs>
      <w:jc w:val="center"/>
      <w:rPr>
        <w:sz w:val="20"/>
        <w:szCs w:val="20"/>
      </w:rPr>
    </w:pPr>
    <w:r>
      <w:rPr>
        <w:sz w:val="20"/>
        <w:szCs w:val="20"/>
      </w:rPr>
      <w:t>ISSN: 2988-5426 (Online)</w:t>
    </w:r>
  </w:p>
  <w:p w:rsidR="00D31674" w:rsidRDefault="00EE3672">
    <w:pPr>
      <w:pBdr>
        <w:bottom w:val="single" w:sz="4" w:space="1" w:color="000000"/>
      </w:pBdr>
      <w:tabs>
        <w:tab w:val="center" w:pos="4320"/>
        <w:tab w:val="right" w:pos="8640"/>
      </w:tabs>
      <w:jc w:val="center"/>
      <w:rPr>
        <w:sz w:val="20"/>
        <w:szCs w:val="20"/>
      </w:rPr>
    </w:pPr>
    <w:r>
      <w:rPr>
        <w:b/>
        <w:sz w:val="16"/>
        <w:szCs w:val="16"/>
      </w:rPr>
      <w:t xml:space="preserve">Article History: </w:t>
    </w:r>
    <w:r>
      <w:rPr>
        <w:i/>
        <w:sz w:val="16"/>
        <w:szCs w:val="16"/>
      </w:rPr>
      <w:t>Submitted DD-MM-YYYY, Revised DD-MM-YYYY, Accepted DD-MM-YYYY</w:t>
    </w:r>
    <w:r>
      <w:rPr>
        <w:sz w:val="20"/>
        <w:szCs w:val="20"/>
      </w:rPr>
      <w:t xml:space="preserve"> </w:t>
    </w:r>
  </w:p>
  <w:p w:rsidR="00D31674" w:rsidRDefault="00D31674">
    <w:pPr>
      <w:pBdr>
        <w:top w:val="nil"/>
        <w:left w:val="nil"/>
        <w:bottom w:val="nil"/>
        <w:right w:val="nil"/>
        <w:between w:val="nil"/>
      </w:pBdr>
      <w:tabs>
        <w:tab w:val="center" w:pos="4320"/>
        <w:tab w:val="right" w:pos="8640"/>
      </w:tabs>
      <w:rPr>
        <w:rFonts w:ascii="Times New Roman" w:eastAsia="Times New Roman" w:hAnsi="Times New Roman"/>
        <w:color w:val="00000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96B14"/>
    <w:multiLevelType w:val="multilevel"/>
    <w:tmpl w:val="557845CC"/>
    <w:lvl w:ilvl="0">
      <w:start w:val="1"/>
      <w:numFmt w:val="bullet"/>
      <w:lvlText w:val="●"/>
      <w:lvlJc w:val="left"/>
      <w:pPr>
        <w:ind w:left="1530" w:hanging="360"/>
      </w:pPr>
      <w:rPr>
        <w:rFonts w:ascii="Noto Sans Symbols" w:eastAsia="Noto Sans Symbols" w:hAnsi="Noto Sans Symbols" w:cs="Noto Sans Symbols"/>
      </w:rPr>
    </w:lvl>
    <w:lvl w:ilvl="1">
      <w:start w:val="1"/>
      <w:numFmt w:val="bullet"/>
      <w:lvlText w:val="o"/>
      <w:lvlJc w:val="left"/>
      <w:pPr>
        <w:ind w:left="2250" w:hanging="360"/>
      </w:pPr>
      <w:rPr>
        <w:rFonts w:ascii="Courier New" w:eastAsia="Courier New" w:hAnsi="Courier New" w:cs="Courier New"/>
      </w:rPr>
    </w:lvl>
    <w:lvl w:ilvl="2">
      <w:start w:val="1"/>
      <w:numFmt w:val="bullet"/>
      <w:lvlText w:val="▪"/>
      <w:lvlJc w:val="left"/>
      <w:pPr>
        <w:ind w:left="2970" w:hanging="360"/>
      </w:pPr>
      <w:rPr>
        <w:rFonts w:ascii="Noto Sans Symbols" w:eastAsia="Noto Sans Symbols" w:hAnsi="Noto Sans Symbols" w:cs="Noto Sans Symbols"/>
      </w:rPr>
    </w:lvl>
    <w:lvl w:ilvl="3">
      <w:start w:val="1"/>
      <w:numFmt w:val="bullet"/>
      <w:lvlText w:val="●"/>
      <w:lvlJc w:val="left"/>
      <w:pPr>
        <w:ind w:left="3690" w:hanging="360"/>
      </w:pPr>
      <w:rPr>
        <w:rFonts w:ascii="Noto Sans Symbols" w:eastAsia="Noto Sans Symbols" w:hAnsi="Noto Sans Symbols" w:cs="Noto Sans Symbols"/>
      </w:rPr>
    </w:lvl>
    <w:lvl w:ilvl="4">
      <w:start w:val="1"/>
      <w:numFmt w:val="bullet"/>
      <w:lvlText w:val="o"/>
      <w:lvlJc w:val="left"/>
      <w:pPr>
        <w:ind w:left="4410" w:hanging="360"/>
      </w:pPr>
      <w:rPr>
        <w:rFonts w:ascii="Courier New" w:eastAsia="Courier New" w:hAnsi="Courier New" w:cs="Courier New"/>
      </w:rPr>
    </w:lvl>
    <w:lvl w:ilvl="5">
      <w:start w:val="1"/>
      <w:numFmt w:val="bullet"/>
      <w:lvlText w:val="▪"/>
      <w:lvlJc w:val="left"/>
      <w:pPr>
        <w:ind w:left="5130" w:hanging="360"/>
      </w:pPr>
      <w:rPr>
        <w:rFonts w:ascii="Noto Sans Symbols" w:eastAsia="Noto Sans Symbols" w:hAnsi="Noto Sans Symbols" w:cs="Noto Sans Symbols"/>
      </w:rPr>
    </w:lvl>
    <w:lvl w:ilvl="6">
      <w:start w:val="1"/>
      <w:numFmt w:val="bullet"/>
      <w:lvlText w:val="●"/>
      <w:lvlJc w:val="left"/>
      <w:pPr>
        <w:ind w:left="5850" w:hanging="360"/>
      </w:pPr>
      <w:rPr>
        <w:rFonts w:ascii="Noto Sans Symbols" w:eastAsia="Noto Sans Symbols" w:hAnsi="Noto Sans Symbols" w:cs="Noto Sans Symbols"/>
      </w:rPr>
    </w:lvl>
    <w:lvl w:ilvl="7">
      <w:start w:val="1"/>
      <w:numFmt w:val="bullet"/>
      <w:lvlText w:val="o"/>
      <w:lvlJc w:val="left"/>
      <w:pPr>
        <w:ind w:left="6570" w:hanging="360"/>
      </w:pPr>
      <w:rPr>
        <w:rFonts w:ascii="Courier New" w:eastAsia="Courier New" w:hAnsi="Courier New" w:cs="Courier New"/>
      </w:rPr>
    </w:lvl>
    <w:lvl w:ilvl="8">
      <w:start w:val="1"/>
      <w:numFmt w:val="bullet"/>
      <w:lvlText w:val="▪"/>
      <w:lvlJc w:val="left"/>
      <w:pPr>
        <w:ind w:left="7290" w:hanging="360"/>
      </w:pPr>
      <w:rPr>
        <w:rFonts w:ascii="Noto Sans Symbols" w:eastAsia="Noto Sans Symbols" w:hAnsi="Noto Sans Symbols" w:cs="Noto Sans Symbols"/>
      </w:rPr>
    </w:lvl>
  </w:abstractNum>
  <w:abstractNum w:abstractNumId="1">
    <w:nsid w:val="1BA53BE3"/>
    <w:multiLevelType w:val="hybridMultilevel"/>
    <w:tmpl w:val="5D2CB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1F69AE"/>
    <w:multiLevelType w:val="multilevel"/>
    <w:tmpl w:val="1FC428EA"/>
    <w:lvl w:ilvl="0">
      <w:start w:val="1"/>
      <w:numFmt w:val="bullet"/>
      <w:pStyle w:val="Els-1storder-head"/>
      <w:lvlText w:val="●"/>
      <w:lvlJc w:val="left"/>
      <w:pPr>
        <w:ind w:left="720" w:hanging="360"/>
      </w:pPr>
      <w:rPr>
        <w:rFonts w:ascii="Noto Sans Symbols" w:eastAsia="Noto Sans Symbols" w:hAnsi="Noto Sans Symbols" w:cs="Noto Sans Symbols"/>
      </w:rPr>
    </w:lvl>
    <w:lvl w:ilvl="1">
      <w:start w:val="1"/>
      <w:numFmt w:val="bullet"/>
      <w:pStyle w:val="Els-2ndorder-head"/>
      <w:lvlText w:val="o"/>
      <w:lvlJc w:val="left"/>
      <w:pPr>
        <w:ind w:left="1440" w:hanging="360"/>
      </w:pPr>
      <w:rPr>
        <w:rFonts w:ascii="Courier New" w:eastAsia="Courier New" w:hAnsi="Courier New" w:cs="Courier New"/>
      </w:rPr>
    </w:lvl>
    <w:lvl w:ilvl="2">
      <w:start w:val="1"/>
      <w:numFmt w:val="bullet"/>
      <w:pStyle w:val="Els-3rdorder-head"/>
      <w:lvlText w:val="▪"/>
      <w:lvlJc w:val="left"/>
      <w:pPr>
        <w:ind w:left="2160" w:hanging="360"/>
      </w:pPr>
      <w:rPr>
        <w:rFonts w:ascii="Noto Sans Symbols" w:eastAsia="Noto Sans Symbols" w:hAnsi="Noto Sans Symbols" w:cs="Noto Sans Symbols"/>
      </w:rPr>
    </w:lvl>
    <w:lvl w:ilvl="3">
      <w:start w:val="1"/>
      <w:numFmt w:val="bullet"/>
      <w:pStyle w:val="Els-4thorder-head"/>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2DF55DA"/>
    <w:multiLevelType w:val="multilevel"/>
    <w:tmpl w:val="32DF55D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33561B94"/>
    <w:multiLevelType w:val="hybridMultilevel"/>
    <w:tmpl w:val="5EC29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D15F43"/>
    <w:multiLevelType w:val="hybridMultilevel"/>
    <w:tmpl w:val="B81CC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674"/>
    <w:rsid w:val="003A1CD7"/>
    <w:rsid w:val="00802E24"/>
    <w:rsid w:val="00D31674"/>
    <w:rsid w:val="00EE3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D45136-B0B8-4DC6-A7C6-DBA14F3E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841"/>
    <w:rPr>
      <w:rFonts w:eastAsia="MS Mincho" w:cs="Times New Roman"/>
    </w:rPr>
  </w:style>
  <w:style w:type="paragraph" w:styleId="Heading1">
    <w:name w:val="heading 1"/>
    <w:basedOn w:val="Normal"/>
    <w:next w:val="Normal"/>
    <w:link w:val="Heading1Char"/>
    <w:qFormat/>
    <w:rsid w:val="00735BA1"/>
    <w:pPr>
      <w:keepNext/>
      <w:suppressAutoHyphens/>
      <w:spacing w:before="240" w:after="60"/>
      <w:jc w:val="both"/>
      <w:outlineLvl w:val="0"/>
    </w:pPr>
    <w:rPr>
      <w:rFonts w:ascii="Arial" w:eastAsia="Times New Roman" w:hAnsi="Arial" w:cs="Arial"/>
      <w:b/>
      <w:bCs/>
      <w:kern w:val="1"/>
      <w:sz w:val="32"/>
      <w:szCs w:val="32"/>
      <w:lang w:eastAsia="zh-CN"/>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1storder-head">
    <w:name w:val="Els-1storder-head"/>
    <w:next w:val="Normal"/>
    <w:rsid w:val="00B13841"/>
    <w:pPr>
      <w:keepNext/>
      <w:numPr>
        <w:numId w:val="1"/>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Normal"/>
    <w:rsid w:val="00B13841"/>
    <w:pPr>
      <w:keepNext/>
      <w:numPr>
        <w:ilvl w:val="1"/>
        <w:numId w:val="1"/>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Normal"/>
    <w:rsid w:val="00B13841"/>
    <w:pPr>
      <w:keepNext/>
      <w:numPr>
        <w:ilvl w:val="2"/>
        <w:numId w:val="1"/>
      </w:numPr>
      <w:suppressAutoHyphens/>
      <w:spacing w:before="240" w:line="240" w:lineRule="exact"/>
    </w:pPr>
    <w:rPr>
      <w:rFonts w:ascii="Times New Roman" w:eastAsia="SimSun" w:hAnsi="Times New Roman" w:cs="Times New Roman"/>
      <w:i/>
      <w:sz w:val="20"/>
      <w:szCs w:val="20"/>
    </w:rPr>
  </w:style>
  <w:style w:type="paragraph" w:customStyle="1" w:styleId="Els-4thorder-head">
    <w:name w:val="Els-4thorder-head"/>
    <w:next w:val="Normal"/>
    <w:rsid w:val="00B13841"/>
    <w:pPr>
      <w:keepNext/>
      <w:numPr>
        <w:ilvl w:val="3"/>
        <w:numId w:val="1"/>
      </w:numPr>
      <w:suppressAutoHyphens/>
      <w:spacing w:before="240" w:line="240" w:lineRule="exact"/>
    </w:pPr>
    <w:rPr>
      <w:rFonts w:ascii="Times New Roman" w:eastAsia="SimSun" w:hAnsi="Times New Roman" w:cs="Times New Roman"/>
      <w:i/>
      <w:sz w:val="20"/>
      <w:szCs w:val="20"/>
    </w:rPr>
  </w:style>
  <w:style w:type="paragraph" w:customStyle="1" w:styleId="Els-Author">
    <w:name w:val="Els-Author"/>
    <w:next w:val="Normal"/>
    <w:rsid w:val="00B13841"/>
    <w:pPr>
      <w:keepNext/>
      <w:suppressAutoHyphens/>
      <w:spacing w:after="160" w:line="300" w:lineRule="exact"/>
      <w:jc w:val="center"/>
    </w:pPr>
    <w:rPr>
      <w:rFonts w:ascii="Times New Roman" w:eastAsia="SimSun" w:hAnsi="Times New Roman" w:cs="Times New Roman"/>
      <w:noProof/>
      <w:sz w:val="26"/>
      <w:szCs w:val="20"/>
    </w:rPr>
  </w:style>
  <w:style w:type="paragraph" w:customStyle="1" w:styleId="Els-footnote">
    <w:name w:val="Els-footnote"/>
    <w:rsid w:val="00B13841"/>
    <w:pPr>
      <w:keepLines/>
      <w:widowControl w:val="0"/>
      <w:spacing w:line="200" w:lineRule="exact"/>
      <w:ind w:firstLine="245"/>
      <w:jc w:val="both"/>
    </w:pPr>
    <w:rPr>
      <w:rFonts w:ascii="Times New Roman" w:eastAsia="SimSun" w:hAnsi="Times New Roman" w:cs="Times New Roman"/>
      <w:sz w:val="16"/>
      <w:szCs w:val="20"/>
    </w:rPr>
  </w:style>
  <w:style w:type="character" w:styleId="FootnoteReference">
    <w:name w:val="footnote reference"/>
    <w:semiHidden/>
    <w:rsid w:val="00B13841"/>
    <w:rPr>
      <w:vertAlign w:val="superscript"/>
    </w:rPr>
  </w:style>
  <w:style w:type="paragraph" w:styleId="FootnoteText">
    <w:name w:val="footnote text"/>
    <w:basedOn w:val="Normal"/>
    <w:link w:val="FootnoteTextChar"/>
    <w:semiHidden/>
    <w:rsid w:val="00B13841"/>
    <w:pPr>
      <w:widowControl w:val="0"/>
    </w:pPr>
    <w:rPr>
      <w:rFonts w:ascii="Univers" w:eastAsia="SimSun" w:hAnsi="Univers"/>
      <w:sz w:val="20"/>
      <w:szCs w:val="20"/>
      <w:lang w:val="en-GB"/>
    </w:rPr>
  </w:style>
  <w:style w:type="character" w:customStyle="1" w:styleId="FootnoteTextChar">
    <w:name w:val="Footnote Text Char"/>
    <w:basedOn w:val="DefaultParagraphFont"/>
    <w:link w:val="FootnoteText"/>
    <w:semiHidden/>
    <w:rsid w:val="00B13841"/>
    <w:rPr>
      <w:rFonts w:ascii="Univers" w:eastAsia="SimSun" w:hAnsi="Univers" w:cs="Times New Roman"/>
      <w:sz w:val="20"/>
      <w:szCs w:val="20"/>
      <w:lang w:val="en-GB"/>
    </w:rPr>
  </w:style>
  <w:style w:type="paragraph" w:styleId="Header">
    <w:name w:val="header"/>
    <w:basedOn w:val="Normal"/>
    <w:link w:val="HeaderChar"/>
    <w:uiPriority w:val="99"/>
    <w:unhideWhenUsed/>
    <w:rsid w:val="00B13841"/>
    <w:pPr>
      <w:tabs>
        <w:tab w:val="center" w:pos="4320"/>
        <w:tab w:val="right" w:pos="8640"/>
      </w:tabs>
    </w:pPr>
  </w:style>
  <w:style w:type="character" w:customStyle="1" w:styleId="HeaderChar">
    <w:name w:val="Header Char"/>
    <w:basedOn w:val="DefaultParagraphFont"/>
    <w:link w:val="Header"/>
    <w:uiPriority w:val="99"/>
    <w:rsid w:val="00B13841"/>
    <w:rPr>
      <w:rFonts w:ascii="Cambria" w:eastAsia="MS Mincho" w:hAnsi="Cambria" w:cs="Times New Roman"/>
    </w:rPr>
  </w:style>
  <w:style w:type="paragraph" w:styleId="Footer">
    <w:name w:val="footer"/>
    <w:basedOn w:val="Normal"/>
    <w:link w:val="FooterChar"/>
    <w:uiPriority w:val="99"/>
    <w:unhideWhenUsed/>
    <w:rsid w:val="00B13841"/>
    <w:pPr>
      <w:tabs>
        <w:tab w:val="center" w:pos="4320"/>
        <w:tab w:val="right" w:pos="8640"/>
      </w:tabs>
    </w:pPr>
  </w:style>
  <w:style w:type="character" w:customStyle="1" w:styleId="FooterChar">
    <w:name w:val="Footer Char"/>
    <w:basedOn w:val="DefaultParagraphFont"/>
    <w:link w:val="Footer"/>
    <w:uiPriority w:val="99"/>
    <w:rsid w:val="00B13841"/>
    <w:rPr>
      <w:rFonts w:ascii="Cambria" w:eastAsia="MS Mincho" w:hAnsi="Cambria" w:cs="Times New Roman"/>
    </w:rPr>
  </w:style>
  <w:style w:type="character" w:styleId="PageNumber">
    <w:name w:val="page number"/>
    <w:uiPriority w:val="99"/>
    <w:semiHidden/>
    <w:unhideWhenUsed/>
    <w:rsid w:val="00B13841"/>
  </w:style>
  <w:style w:type="paragraph" w:styleId="BalloonText">
    <w:name w:val="Balloon Text"/>
    <w:basedOn w:val="Normal"/>
    <w:link w:val="BalloonTextChar"/>
    <w:uiPriority w:val="99"/>
    <w:semiHidden/>
    <w:unhideWhenUsed/>
    <w:rsid w:val="00B1384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3841"/>
    <w:rPr>
      <w:rFonts w:ascii="Lucida Grande" w:eastAsia="MS Mincho" w:hAnsi="Lucida Grande" w:cs="Lucida Grande"/>
      <w:sz w:val="18"/>
      <w:szCs w:val="18"/>
    </w:rPr>
  </w:style>
  <w:style w:type="character" w:customStyle="1" w:styleId="Fontepargpadro">
    <w:name w:val="Fonte parág. padrão"/>
    <w:rsid w:val="00DA1365"/>
  </w:style>
  <w:style w:type="character" w:customStyle="1" w:styleId="Heading1Char">
    <w:name w:val="Heading 1 Char"/>
    <w:basedOn w:val="DefaultParagraphFont"/>
    <w:link w:val="Heading1"/>
    <w:rsid w:val="00735BA1"/>
    <w:rPr>
      <w:rFonts w:ascii="Arial" w:eastAsia="Times New Roman" w:hAnsi="Arial" w:cs="Arial"/>
      <w:b/>
      <w:bCs/>
      <w:kern w:val="1"/>
      <w:sz w:val="32"/>
      <w:szCs w:val="32"/>
      <w:lang w:eastAsia="zh-CN"/>
    </w:rPr>
  </w:style>
  <w:style w:type="paragraph" w:customStyle="1" w:styleId="Legenda">
    <w:name w:val="Legenda"/>
    <w:basedOn w:val="Normal"/>
    <w:next w:val="Normal"/>
    <w:rsid w:val="00735BA1"/>
    <w:pPr>
      <w:keepNext/>
      <w:suppressAutoHyphens/>
      <w:spacing w:before="120" w:after="120"/>
      <w:jc w:val="center"/>
    </w:pPr>
    <w:rPr>
      <w:rFonts w:ascii="Times New Roman" w:eastAsia="Times New Roman" w:hAnsi="Times New Roman"/>
      <w:b/>
      <w:sz w:val="18"/>
      <w:szCs w:val="20"/>
      <w:lang w:eastAsia="zh-CN"/>
    </w:rPr>
  </w:style>
  <w:style w:type="paragraph" w:customStyle="1" w:styleId="TableText">
    <w:name w:val="Table Text"/>
    <w:basedOn w:val="Normal"/>
    <w:rsid w:val="00735BA1"/>
    <w:pPr>
      <w:keepLines/>
      <w:suppressAutoHyphens/>
      <w:spacing w:before="40" w:after="40"/>
    </w:pPr>
    <w:rPr>
      <w:rFonts w:ascii="Times New Roman" w:eastAsia="Times New Roman" w:hAnsi="Times New Roman"/>
      <w:sz w:val="20"/>
      <w:szCs w:val="20"/>
      <w:lang w:eastAsia="zh-CN"/>
    </w:rPr>
  </w:style>
  <w:style w:type="paragraph" w:styleId="BodyText">
    <w:name w:val="Body Text"/>
    <w:basedOn w:val="Normal"/>
    <w:link w:val="BodyTextChar"/>
    <w:rsid w:val="00F27299"/>
    <w:pPr>
      <w:ind w:right="749"/>
      <w:jc w:val="both"/>
    </w:pPr>
    <w:rPr>
      <w:rFonts w:ascii="Palatino" w:eastAsia="Times New Roman" w:hAnsi="Palatino"/>
      <w:color w:val="000080"/>
      <w:sz w:val="20"/>
      <w:szCs w:val="20"/>
    </w:rPr>
  </w:style>
  <w:style w:type="character" w:customStyle="1" w:styleId="BodyTextChar">
    <w:name w:val="Body Text Char"/>
    <w:basedOn w:val="DefaultParagraphFont"/>
    <w:link w:val="BodyText"/>
    <w:rsid w:val="00F27299"/>
    <w:rPr>
      <w:rFonts w:ascii="Palatino" w:eastAsia="Times New Roman" w:hAnsi="Palatino" w:cs="Times New Roman"/>
      <w:color w:val="000080"/>
      <w:sz w:val="20"/>
      <w:szCs w:val="20"/>
    </w:rPr>
  </w:style>
  <w:style w:type="paragraph" w:styleId="BodyText2">
    <w:name w:val="Body Text 2"/>
    <w:basedOn w:val="Normal"/>
    <w:link w:val="BodyText2Char"/>
    <w:uiPriority w:val="99"/>
    <w:semiHidden/>
    <w:unhideWhenUsed/>
    <w:rsid w:val="00F27299"/>
    <w:pPr>
      <w:spacing w:after="120" w:line="480" w:lineRule="auto"/>
    </w:pPr>
  </w:style>
  <w:style w:type="character" w:customStyle="1" w:styleId="BodyText2Char">
    <w:name w:val="Body Text 2 Char"/>
    <w:basedOn w:val="DefaultParagraphFont"/>
    <w:link w:val="BodyText2"/>
    <w:uiPriority w:val="99"/>
    <w:semiHidden/>
    <w:rsid w:val="00F27299"/>
    <w:rPr>
      <w:rFonts w:ascii="Cambria" w:eastAsia="MS Mincho" w:hAnsi="Cambria" w:cs="Times New Roman"/>
    </w:rPr>
  </w:style>
  <w:style w:type="paragraph" w:styleId="ListParagraph">
    <w:name w:val="List Paragraph"/>
    <w:basedOn w:val="Normal"/>
    <w:uiPriority w:val="1"/>
    <w:qFormat/>
    <w:rsid w:val="00E0181B"/>
    <w:pPr>
      <w:ind w:left="720"/>
      <w:contextualSpacing/>
    </w:pPr>
  </w:style>
  <w:style w:type="character" w:styleId="Hyperlink">
    <w:name w:val="Hyperlink"/>
    <w:basedOn w:val="DefaultParagraphFont"/>
    <w:unhideWhenUsed/>
    <w:rsid w:val="007B0D11"/>
    <w:rPr>
      <w:color w:val="0000FF" w:themeColor="hyperlink"/>
      <w:u w:val="single"/>
    </w:rPr>
  </w:style>
  <w:style w:type="character" w:styleId="CommentReference">
    <w:name w:val="annotation reference"/>
    <w:basedOn w:val="DefaultParagraphFont"/>
    <w:uiPriority w:val="99"/>
    <w:semiHidden/>
    <w:unhideWhenUsed/>
    <w:rsid w:val="00310FAB"/>
    <w:rPr>
      <w:sz w:val="16"/>
      <w:szCs w:val="16"/>
    </w:rPr>
  </w:style>
  <w:style w:type="paragraph" w:styleId="CommentText">
    <w:name w:val="annotation text"/>
    <w:basedOn w:val="Normal"/>
    <w:link w:val="CommentTextChar"/>
    <w:uiPriority w:val="99"/>
    <w:semiHidden/>
    <w:unhideWhenUsed/>
    <w:rsid w:val="00310FAB"/>
    <w:rPr>
      <w:sz w:val="20"/>
      <w:szCs w:val="20"/>
    </w:rPr>
  </w:style>
  <w:style w:type="character" w:customStyle="1" w:styleId="CommentTextChar">
    <w:name w:val="Comment Text Char"/>
    <w:basedOn w:val="DefaultParagraphFont"/>
    <w:link w:val="CommentText"/>
    <w:uiPriority w:val="99"/>
    <w:semiHidden/>
    <w:rsid w:val="00310FAB"/>
    <w:rPr>
      <w:rFonts w:ascii="Cambria" w:eastAsia="MS Mincho" w:hAnsi="Cambria" w:cs="Times New Roman"/>
      <w:sz w:val="20"/>
      <w:szCs w:val="20"/>
    </w:rPr>
  </w:style>
  <w:style w:type="paragraph" w:styleId="CommentSubject">
    <w:name w:val="annotation subject"/>
    <w:basedOn w:val="CommentText"/>
    <w:next w:val="CommentText"/>
    <w:link w:val="CommentSubjectChar"/>
    <w:uiPriority w:val="99"/>
    <w:semiHidden/>
    <w:unhideWhenUsed/>
    <w:rsid w:val="00310FAB"/>
    <w:rPr>
      <w:b/>
      <w:bCs/>
    </w:rPr>
  </w:style>
  <w:style w:type="character" w:customStyle="1" w:styleId="CommentSubjectChar">
    <w:name w:val="Comment Subject Char"/>
    <w:basedOn w:val="CommentTextChar"/>
    <w:link w:val="CommentSubject"/>
    <w:uiPriority w:val="99"/>
    <w:semiHidden/>
    <w:rsid w:val="00310FAB"/>
    <w:rPr>
      <w:rFonts w:ascii="Cambria" w:eastAsia="MS Mincho" w:hAnsi="Cambria" w:cs="Times New Roman"/>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styleId="PlainTable4">
    <w:name w:val="Plain Table 4"/>
    <w:basedOn w:val="TableNormal"/>
    <w:uiPriority w:val="44"/>
    <w:rsid w:val="003A1CD7"/>
    <w:rPr>
      <w:rFonts w:ascii="Times New Roman" w:eastAsia="SimSun" w:hAnsi="Times New Roman" w:cs="Times New Roman"/>
      <w:sz w:val="20"/>
      <w:szCs w:val="20"/>
      <w:lang w:val="en-ID" w:eastAsia="en-ID"/>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3A1CD7"/>
    <w:rPr>
      <w:rFonts w:asciiTheme="minorHAnsi" w:eastAsiaTheme="minorHAnsi" w:hAnsiTheme="minorHAnsi" w:cstheme="minorBidi"/>
      <w:kern w:val="2"/>
      <w:sz w:val="22"/>
      <w:szCs w:val="22"/>
      <w:lang w:val="en-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hasiswaindonesia.id/pembelajaran-daring-atau-e-learning-efektif-atau-tidak/"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ilabus.web.id/pengertian-pendidikan-dan-makna-pendidika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29333/ejecs/388"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fkipumkendari.ac.id/assets/upload/plp_magang/fded28a2c1940af27a834b64f9006ea2.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infeksiemerging.kemkes.go.i"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RUSkluWNXotrnbr97lqfpx2g2g==">CgMxLjA4AHIhMVdMczVzdGRYWHhNRFFxWG5jMW9FcDF5b1JwRjA0bk01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4113</Words>
  <Characters>23447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Richard Jokhu</dc:creator>
  <cp:lastModifiedBy>User</cp:lastModifiedBy>
  <cp:revision>2</cp:revision>
  <dcterms:created xsi:type="dcterms:W3CDTF">2023-06-10T10:04:00Z</dcterms:created>
  <dcterms:modified xsi:type="dcterms:W3CDTF">2026-05-19T03:07:00Z</dcterms:modified>
</cp:coreProperties>
</file>